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52" w:rsidRDefault="00D35925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2385/354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385/354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35925" w:rsidRDefault="00D35925" w:rsidP="00D35925">
      <w:r>
        <w:t>Armadio con 3/4 ripiani interni, metà a giorno e metà</w:t>
      </w:r>
    </w:p>
    <w:p w:rsidR="00D35925" w:rsidRDefault="00D35925" w:rsidP="00D35925">
      <w:r>
        <w:t>coperto con anta, disponibile in due diverse</w:t>
      </w:r>
    </w:p>
    <w:p w:rsidR="00D35925" w:rsidRDefault="00D35925" w:rsidP="00D35925">
      <w:r>
        <w:t>profondità. Struttura e anta in legno nobilitato</w:t>
      </w:r>
    </w:p>
    <w:p w:rsidR="00D35925" w:rsidRDefault="00D35925" w:rsidP="00D35925">
      <w:r>
        <w:t>spessore 18 mm, con bordatura perimetrale in ABS.</w:t>
      </w:r>
    </w:p>
    <w:p w:rsidR="00D35925" w:rsidRDefault="00D35925" w:rsidP="00D35925">
      <w:r>
        <w:t>Dotato di maniglia in PVC satinata e serratura di</w:t>
      </w:r>
    </w:p>
    <w:p w:rsidR="00D35925" w:rsidRDefault="00D35925" w:rsidP="00D35925">
      <w:r>
        <w:t>sicurezza.</w:t>
      </w:r>
    </w:p>
    <w:p w:rsidR="00D35925" w:rsidRDefault="00D35925" w:rsidP="00D35925">
      <w:r>
        <w:t>Rifinito inoltre posteriormente per l'utilizzo come</w:t>
      </w:r>
    </w:p>
    <w:p w:rsidR="00D35925" w:rsidRDefault="00D35925" w:rsidP="00D35925">
      <w:r>
        <w:t>parete divisoria e poggia su piedini livellatori.</w:t>
      </w:r>
    </w:p>
    <w:p w:rsidR="00D35925" w:rsidRDefault="00D35925" w:rsidP="00D35925">
      <w:r>
        <w:t>Dimensioni:45 (L) x 46,5/35 (p) x 158,5 (h) cm</w:t>
      </w:r>
    </w:p>
    <w:p w:rsidR="00D35925" w:rsidRDefault="00D35925" w:rsidP="00D35925">
      <w:r>
        <w:t>Colori Disponibili:</w:t>
      </w:r>
    </w:p>
    <w:p w:rsidR="00D35925" w:rsidRDefault="00D35925" w:rsidP="00D35925">
      <w:r>
        <w:lastRenderedPageBreak/>
        <w:t xml:space="preserve">Anta = </w:t>
      </w:r>
      <w:proofErr w:type="spellStart"/>
      <w:r>
        <w:t>Wengè</w:t>
      </w:r>
      <w:proofErr w:type="spellEnd"/>
      <w:r>
        <w:t xml:space="preserve"> / Noce / Larice Reale / Grigio Chiaro</w:t>
      </w:r>
    </w:p>
    <w:p w:rsidR="00D35925" w:rsidRDefault="00D35925" w:rsidP="00D35925">
      <w:r>
        <w:t>Struttura in nobilitato disponibile nei colori = Alluminio</w:t>
      </w:r>
    </w:p>
    <w:p w:rsidR="00D35925" w:rsidRDefault="00D35925" w:rsidP="00D35925">
      <w:r>
        <w:t>/ Grigio chiaro</w:t>
      </w:r>
    </w:p>
    <w:p w:rsidR="00D35925" w:rsidRDefault="00D35925" w:rsidP="00D35925">
      <w:r>
        <w:t>Si consiglia di completare le composizioni con top</w:t>
      </w:r>
    </w:p>
    <w:p w:rsidR="00D35925" w:rsidRDefault="00D35925" w:rsidP="00D35925">
      <w:r>
        <w:t>superiore (21900)</w:t>
      </w:r>
    </w:p>
    <w:p w:rsidR="00D7017A" w:rsidRDefault="00D7017A" w:rsidP="00D7017A">
      <w:r>
        <w:t>Gli armadi prof. 35 cm sono disponibili solo con</w:t>
      </w:r>
    </w:p>
    <w:p w:rsidR="00D7017A" w:rsidRDefault="00D7017A" w:rsidP="00D7017A">
      <w:r>
        <w:t>struttura Alluminio e vanno fissati a parete per evitare</w:t>
      </w:r>
    </w:p>
    <w:p w:rsidR="00D7017A" w:rsidRDefault="00D7017A" w:rsidP="00D7017A">
      <w:r>
        <w:t>rovesciamenti.</w:t>
      </w:r>
      <w:r>
        <w:cr/>
      </w:r>
    </w:p>
    <w:p w:rsidR="00DB0652" w:rsidRDefault="00DB0652" w:rsidP="00281AB3">
      <w:r w:rsidRPr="00DB0652">
        <w:t>Categoria: Armadi per ufficio</w:t>
      </w:r>
    </w:p>
    <w:p w:rsidR="0053405B" w:rsidRDefault="0053405B" w:rsidP="00281AB3">
      <w:r>
        <w:t>Codice</w:t>
      </w:r>
      <w:r w:rsidR="00DB0652">
        <w:t xml:space="preserve">: </w:t>
      </w:r>
      <w:r w:rsidR="00391FF2">
        <w:t>RA010</w:t>
      </w:r>
      <w:r w:rsidR="00D35925">
        <w:t>79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27810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391FF2"/>
    <w:rsid w:val="00432EB6"/>
    <w:rsid w:val="00456BF7"/>
    <w:rsid w:val="00461EB6"/>
    <w:rsid w:val="00467C2A"/>
    <w:rsid w:val="004A56B7"/>
    <w:rsid w:val="004B7EA9"/>
    <w:rsid w:val="004C1C07"/>
    <w:rsid w:val="00514FF0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BD36DB"/>
    <w:rsid w:val="00C32E04"/>
    <w:rsid w:val="00C724D8"/>
    <w:rsid w:val="00CC61CC"/>
    <w:rsid w:val="00D32097"/>
    <w:rsid w:val="00D35925"/>
    <w:rsid w:val="00D52E11"/>
    <w:rsid w:val="00D7017A"/>
    <w:rsid w:val="00DB0652"/>
    <w:rsid w:val="00DB1677"/>
    <w:rsid w:val="00E36E5F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2014-11-25T11:15:00Z</dcterms:created>
  <dcterms:modified xsi:type="dcterms:W3CDTF">2014-11-25T11:15:00Z</dcterms:modified>
</cp:coreProperties>
</file>