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DB065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390/355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390/355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B0652" w:rsidRDefault="00DB0652" w:rsidP="00DB0652">
      <w:r>
        <w:t>Top per armadi e contenitori bassi, medi e alti.</w:t>
      </w:r>
    </w:p>
    <w:p w:rsidR="00DB0652" w:rsidRDefault="00DB0652" w:rsidP="00DB0652">
      <w:r>
        <w:t>Disponibile in varie finiture di colore ed in diverse</w:t>
      </w:r>
    </w:p>
    <w:p w:rsidR="00DB0652" w:rsidRDefault="00DB0652" w:rsidP="00DB0652">
      <w:r>
        <w:t>profondità e lunghezze.</w:t>
      </w:r>
    </w:p>
    <w:p w:rsidR="00DB0652" w:rsidRDefault="00DB0652" w:rsidP="00DB0652">
      <w:r>
        <w:t>Colori Disponibili:</w:t>
      </w:r>
    </w:p>
    <w:p w:rsidR="00DB0652" w:rsidRDefault="00DB0652" w:rsidP="00DB0652">
      <w:proofErr w:type="spellStart"/>
      <w:r>
        <w:t>Wengè</w:t>
      </w:r>
      <w:proofErr w:type="spellEnd"/>
      <w:r>
        <w:t xml:space="preserve"> / Noce / Larice Reale / Grigio Chiaro /</w:t>
      </w:r>
    </w:p>
    <w:p w:rsidR="00DB0652" w:rsidRDefault="00DB0652" w:rsidP="00DB0652">
      <w:r>
        <w:t>Alluminio</w:t>
      </w:r>
    </w:p>
    <w:p w:rsidR="00DB0652" w:rsidRDefault="00DB0652" w:rsidP="00DB0652">
      <w:r>
        <w:t xml:space="preserve">Disponibile anche Lunghezza 270 = </w:t>
      </w:r>
      <w:r w:rsidR="00BB1C46">
        <w:t>60</w:t>
      </w:r>
      <w:r>
        <w:t>,00 €</w:t>
      </w:r>
    </w:p>
    <w:p w:rsidR="00DB0652" w:rsidRDefault="00DB0652" w:rsidP="00DB0652">
      <w:r>
        <w:t>Prezzi per Profondità 35 cm :</w:t>
      </w:r>
    </w:p>
    <w:p w:rsidR="00DB0652" w:rsidRDefault="00DB0652" w:rsidP="00DB0652">
      <w:r>
        <w:t>Lunghezza 45 = 10,50 €</w:t>
      </w:r>
    </w:p>
    <w:p w:rsidR="00DB0652" w:rsidRDefault="00DB0652" w:rsidP="00DB0652">
      <w:r>
        <w:t>Lunghezza 90 =17.50 €</w:t>
      </w:r>
    </w:p>
    <w:p w:rsidR="00DB0652" w:rsidRDefault="00DB0652" w:rsidP="00DB0652">
      <w:r>
        <w:lastRenderedPageBreak/>
        <w:t>Lunghezza 135 = 27.00 €</w:t>
      </w:r>
    </w:p>
    <w:p w:rsidR="00DB0652" w:rsidRDefault="00DB0652" w:rsidP="00DB0652">
      <w:r>
        <w:t>Lunghezza 180 = 35.00 €</w:t>
      </w:r>
    </w:p>
    <w:p w:rsidR="00DB0652" w:rsidRDefault="00DB0652" w:rsidP="00DB0652">
      <w:r>
        <w:t>Lunghezza 225 = 45.50 €</w:t>
      </w:r>
    </w:p>
    <w:p w:rsidR="00DB0652" w:rsidRDefault="00DB0652" w:rsidP="00DB0652">
      <w:r>
        <w:t>Lunghezza 270 = 53.00 €</w:t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>: 21900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46811"/>
    <w:rsid w:val="00B876CA"/>
    <w:rsid w:val="00BB1C46"/>
    <w:rsid w:val="00BB4725"/>
    <w:rsid w:val="00BD36DB"/>
    <w:rsid w:val="00C32E04"/>
    <w:rsid w:val="00C724D8"/>
    <w:rsid w:val="00CC61CC"/>
    <w:rsid w:val="00D32097"/>
    <w:rsid w:val="00D52E11"/>
    <w:rsid w:val="00DB0652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2014-11-25T10:44:00Z</dcterms:created>
  <dcterms:modified xsi:type="dcterms:W3CDTF">2014-11-25T10:55:00Z</dcterms:modified>
</cp:coreProperties>
</file>