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196E4D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2350/342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2350/3428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196E4D" w:rsidRDefault="00196E4D" w:rsidP="00196E4D">
      <w:r>
        <w:t>Panca spogliatoio completa con schienale ed</w:t>
      </w:r>
    </w:p>
    <w:p w:rsidR="00196E4D" w:rsidRDefault="00196E4D" w:rsidP="00196E4D">
      <w:r>
        <w:t>appendiabiti in plastica stampata ad alta resistenza.</w:t>
      </w:r>
    </w:p>
    <w:p w:rsidR="00196E4D" w:rsidRDefault="00196E4D" w:rsidP="00196E4D">
      <w:r>
        <w:t>Struttura in profilato quadro (35x35 mm) in alluminio</w:t>
      </w:r>
    </w:p>
    <w:p w:rsidR="00196E4D" w:rsidRDefault="00196E4D" w:rsidP="00196E4D">
      <w:r>
        <w:t>anodizzato e doghe in alluminio con finitura a vista in</w:t>
      </w:r>
    </w:p>
    <w:p w:rsidR="00196E4D" w:rsidRDefault="00196E4D" w:rsidP="00196E4D">
      <w:r>
        <w:t>laminato stratificato da 0,9 mm.</w:t>
      </w:r>
    </w:p>
    <w:p w:rsidR="00196E4D" w:rsidRDefault="00196E4D" w:rsidP="00196E4D">
      <w:r>
        <w:t>Dimensioni disponibili:</w:t>
      </w:r>
    </w:p>
    <w:p w:rsidR="00196E4D" w:rsidRDefault="00196E4D" w:rsidP="00196E4D">
      <w:r>
        <w:t>Profondità 41 cm H 187 cm</w:t>
      </w:r>
    </w:p>
    <w:p w:rsidR="00196E4D" w:rsidRDefault="00196E4D" w:rsidP="00196E4D">
      <w:r>
        <w:t>Lunghezza 100 / 150 / 200 cm</w:t>
      </w:r>
    </w:p>
    <w:p w:rsidR="00196E4D" w:rsidRDefault="00196E4D" w:rsidP="00196E4D">
      <w:proofErr w:type="spellStart"/>
      <w:r>
        <w:t>Portascarpe</w:t>
      </w:r>
      <w:proofErr w:type="spellEnd"/>
      <w:r>
        <w:t xml:space="preserve"> realizzato in profilo tondo di alluminio:</w:t>
      </w:r>
    </w:p>
    <w:p w:rsidR="00196E4D" w:rsidRDefault="00196E4D" w:rsidP="00196E4D">
      <w:r>
        <w:t>100 cm € 39 / 150 cm € 57 / 200 cm € 75.50</w:t>
      </w:r>
    </w:p>
    <w:p w:rsidR="00196E4D" w:rsidRDefault="00196E4D" w:rsidP="00196E4D"/>
    <w:p w:rsidR="00AA0B19" w:rsidRDefault="003A1723" w:rsidP="00281AB3">
      <w:r w:rsidRPr="003A1723">
        <w:t xml:space="preserve">Categoria: Spogliatoi </w:t>
      </w:r>
      <w:r w:rsidR="00AA0B19">
        <w:t>adulto</w:t>
      </w:r>
    </w:p>
    <w:p w:rsidR="0053405B" w:rsidRDefault="009F765F" w:rsidP="00281AB3">
      <w:r>
        <w:t xml:space="preserve">Codice: </w:t>
      </w:r>
      <w:r w:rsidR="00196E4D">
        <w:t>AP21007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25D66"/>
    <w:rsid w:val="001331DE"/>
    <w:rsid w:val="001359DF"/>
    <w:rsid w:val="0015345F"/>
    <w:rsid w:val="001811B0"/>
    <w:rsid w:val="00196E4D"/>
    <w:rsid w:val="001B0538"/>
    <w:rsid w:val="00252185"/>
    <w:rsid w:val="00281AB3"/>
    <w:rsid w:val="003063C4"/>
    <w:rsid w:val="003225ED"/>
    <w:rsid w:val="003A1723"/>
    <w:rsid w:val="00432EB6"/>
    <w:rsid w:val="00456BF7"/>
    <w:rsid w:val="00461EB6"/>
    <w:rsid w:val="004A24DE"/>
    <w:rsid w:val="004B7EA9"/>
    <w:rsid w:val="004C1C07"/>
    <w:rsid w:val="004C4035"/>
    <w:rsid w:val="004D2625"/>
    <w:rsid w:val="0053405B"/>
    <w:rsid w:val="00587AE7"/>
    <w:rsid w:val="006542FA"/>
    <w:rsid w:val="00704629"/>
    <w:rsid w:val="007E126B"/>
    <w:rsid w:val="00845B9C"/>
    <w:rsid w:val="00897AE7"/>
    <w:rsid w:val="008D2D56"/>
    <w:rsid w:val="008E0C72"/>
    <w:rsid w:val="0090105D"/>
    <w:rsid w:val="009E7AA0"/>
    <w:rsid w:val="009F765F"/>
    <w:rsid w:val="00AA0B19"/>
    <w:rsid w:val="00AD1440"/>
    <w:rsid w:val="00AF3A4B"/>
    <w:rsid w:val="00B06358"/>
    <w:rsid w:val="00B4493C"/>
    <w:rsid w:val="00B876CA"/>
    <w:rsid w:val="00BA6EB9"/>
    <w:rsid w:val="00C26AAA"/>
    <w:rsid w:val="00C32E04"/>
    <w:rsid w:val="00C5353F"/>
    <w:rsid w:val="00C54764"/>
    <w:rsid w:val="00C7775B"/>
    <w:rsid w:val="00CC61CC"/>
    <w:rsid w:val="00D32097"/>
    <w:rsid w:val="00D52E11"/>
    <w:rsid w:val="00DB1677"/>
    <w:rsid w:val="00DD04E1"/>
    <w:rsid w:val="00E41E92"/>
    <w:rsid w:val="00E61D9A"/>
    <w:rsid w:val="00E92F1C"/>
    <w:rsid w:val="00F31AC2"/>
    <w:rsid w:val="00F73C2A"/>
    <w:rsid w:val="00F92FD9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2014-11-18T09:30:00Z</dcterms:created>
  <dcterms:modified xsi:type="dcterms:W3CDTF">2014-11-18T09:30:00Z</dcterms:modified>
</cp:coreProperties>
</file>