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54764">
      <w:r>
        <w:rPr>
          <w:noProof/>
          <w:lang w:eastAsia="it-IT"/>
        </w:rPr>
        <w:drawing>
          <wp:inline distT="0" distB="0" distL="0" distR="0">
            <wp:extent cx="4286250" cy="4286250"/>
            <wp:effectExtent l="19050" t="0" r="0" b="0"/>
            <wp:docPr id="4" name="Immagine 4" descr="http://www.dimensionecomunita.it/img/prodotti/2446/382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446/382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54764" w:rsidRDefault="00C54764" w:rsidP="00C54764">
      <w:r>
        <w:t>Spogliatoio con tetto inclinato e divisorio fisso,</w:t>
      </w:r>
    </w:p>
    <w:p w:rsidR="00C54764" w:rsidRDefault="00C54764" w:rsidP="00C54764">
      <w:r>
        <w:t>realizzato con pannelli a lastra unica in laminato</w:t>
      </w:r>
    </w:p>
    <w:p w:rsidR="00C54764" w:rsidRDefault="00C54764" w:rsidP="00C54764">
      <w:r>
        <w:t>stratificato HPL con larghezza anta variabile e</w:t>
      </w:r>
    </w:p>
    <w:p w:rsidR="00C54764" w:rsidRDefault="00C54764" w:rsidP="00C54764">
      <w:r>
        <w:t>possibilità di aggiunta vani.</w:t>
      </w:r>
    </w:p>
    <w:p w:rsidR="00C54764" w:rsidRDefault="00C54764" w:rsidP="00C54764">
      <w:r>
        <w:t>Rialzo in alluminio anodizzato e piedini regolabili in</w:t>
      </w:r>
    </w:p>
    <w:p w:rsidR="00C54764" w:rsidRDefault="00C54764" w:rsidP="00C54764">
      <w:r>
        <w:t>acciaio inox ricoperto nylon.</w:t>
      </w:r>
    </w:p>
    <w:p w:rsidR="00C54764" w:rsidRDefault="00C54764" w:rsidP="00C54764">
      <w:r>
        <w:t>Ogni posto dispone di serratura con chiave.</w:t>
      </w:r>
    </w:p>
    <w:p w:rsidR="00C54764" w:rsidRDefault="00C54764" w:rsidP="00C54764">
      <w:r>
        <w:t>Disponibile in diversi colori.</w:t>
      </w:r>
    </w:p>
    <w:p w:rsidR="00C54764" w:rsidRDefault="00C54764" w:rsidP="00C54764">
      <w:r>
        <w:t>Dimensioni disponibili:</w:t>
      </w:r>
    </w:p>
    <w:p w:rsidR="00C54764" w:rsidRDefault="00C54764" w:rsidP="00C54764">
      <w:r>
        <w:t>Anta 30cm: 2 posti 62(L)x50(p)x200(h) cm</w:t>
      </w:r>
    </w:p>
    <w:p w:rsidR="00C54764" w:rsidRDefault="00C54764" w:rsidP="00C54764">
      <w:r>
        <w:lastRenderedPageBreak/>
        <w:t>Anta 40cm: 2 posti 80(L)x50(p)x200(h) cm</w:t>
      </w:r>
      <w:r>
        <w:cr/>
      </w:r>
    </w:p>
    <w:p w:rsidR="00AA0B19" w:rsidRDefault="003A1723" w:rsidP="00281AB3">
      <w:r w:rsidRPr="003A1723">
        <w:t xml:space="preserve">Categoria: Spogliatoi </w:t>
      </w:r>
      <w:r w:rsidR="00AA0B19">
        <w:t>adulto</w:t>
      </w:r>
    </w:p>
    <w:p w:rsidR="0053405B" w:rsidRDefault="00C54764" w:rsidP="00281AB3">
      <w:r>
        <w:t>Codice: PS21005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25D66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4D2625"/>
    <w:rsid w:val="0053405B"/>
    <w:rsid w:val="00587AE7"/>
    <w:rsid w:val="006542FA"/>
    <w:rsid w:val="00704629"/>
    <w:rsid w:val="007E126B"/>
    <w:rsid w:val="00845B9C"/>
    <w:rsid w:val="00897AE7"/>
    <w:rsid w:val="008D2D56"/>
    <w:rsid w:val="008E0C72"/>
    <w:rsid w:val="0090105D"/>
    <w:rsid w:val="009E7AA0"/>
    <w:rsid w:val="00AA0B19"/>
    <w:rsid w:val="00AD1440"/>
    <w:rsid w:val="00AF3A4B"/>
    <w:rsid w:val="00B06358"/>
    <w:rsid w:val="00B4493C"/>
    <w:rsid w:val="00B876CA"/>
    <w:rsid w:val="00BA6EB9"/>
    <w:rsid w:val="00C26AAA"/>
    <w:rsid w:val="00C32E04"/>
    <w:rsid w:val="00C5353F"/>
    <w:rsid w:val="00C54764"/>
    <w:rsid w:val="00C7775B"/>
    <w:rsid w:val="00CC61CC"/>
    <w:rsid w:val="00D32097"/>
    <w:rsid w:val="00D52E11"/>
    <w:rsid w:val="00DB1677"/>
    <w:rsid w:val="00DD04E1"/>
    <w:rsid w:val="00E41E92"/>
    <w:rsid w:val="00E61D9A"/>
    <w:rsid w:val="00E92F1C"/>
    <w:rsid w:val="00F31AC2"/>
    <w:rsid w:val="00F73C2A"/>
    <w:rsid w:val="00F92FD9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2014-11-18T09:17:00Z</dcterms:created>
  <dcterms:modified xsi:type="dcterms:W3CDTF">2014-11-18T09:17:00Z</dcterms:modified>
</cp:coreProperties>
</file>