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FB18F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13" descr="http://www.dimensionecomunita.it/img/prodotti/1722/144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722/144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FB18F7" w:rsidRDefault="00FB18F7" w:rsidP="00FB18F7">
      <w:r>
        <w:t>Locomotiva in legno da esterno, dimensioni:</w:t>
      </w:r>
    </w:p>
    <w:p w:rsidR="00FB18F7" w:rsidRDefault="00FB18F7" w:rsidP="00FB18F7">
      <w:r>
        <w:t>190x120x170(h) cm. Tutti i nostri legni sono realizzati</w:t>
      </w:r>
    </w:p>
    <w:p w:rsidR="00FB18F7" w:rsidRDefault="00FB18F7" w:rsidP="00FB18F7">
      <w:r>
        <w:t>in pino nordico con impregnazione ecologica a</w:t>
      </w:r>
    </w:p>
    <w:p w:rsidR="00FB18F7" w:rsidRDefault="00FB18F7" w:rsidP="00FB18F7">
      <w:r>
        <w:t>pressione che permette una protezione ottimale e</w:t>
      </w:r>
    </w:p>
    <w:p w:rsidR="00FB18F7" w:rsidRDefault="00FB18F7" w:rsidP="00FB18F7">
      <w:r>
        <w:t>duratura del legno all'esterno.</w:t>
      </w:r>
      <w:r>
        <w:cr/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619D" w:rsidRPr="0004619D">
        <w:t>Trenini da esterno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310276">
        <w:t>02</w:t>
      </w:r>
      <w:r w:rsidR="00FB18F7">
        <w:t>060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19D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10276"/>
    <w:rsid w:val="00321BE8"/>
    <w:rsid w:val="003225ED"/>
    <w:rsid w:val="0035084D"/>
    <w:rsid w:val="003729BF"/>
    <w:rsid w:val="00376DC3"/>
    <w:rsid w:val="003A2553"/>
    <w:rsid w:val="003A6E55"/>
    <w:rsid w:val="003D4001"/>
    <w:rsid w:val="00415C97"/>
    <w:rsid w:val="00425521"/>
    <w:rsid w:val="00432EB6"/>
    <w:rsid w:val="0043646C"/>
    <w:rsid w:val="00447EB1"/>
    <w:rsid w:val="00451507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18F7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2014-11-07T11:15:00Z</dcterms:created>
  <dcterms:modified xsi:type="dcterms:W3CDTF">2014-11-07T11:15:00Z</dcterms:modified>
</cp:coreProperties>
</file>