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136AB9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458/386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458/386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136AB9" w:rsidRDefault="00136AB9" w:rsidP="00136AB9">
      <w:r>
        <w:t>Cestino a pianta romboidale con struttura in lamiera</w:t>
      </w:r>
    </w:p>
    <w:p w:rsidR="00136AB9" w:rsidRDefault="00136AB9" w:rsidP="00136AB9">
      <w:proofErr w:type="spellStart"/>
      <w:r>
        <w:t>pre-</w:t>
      </w:r>
      <w:proofErr w:type="spellEnd"/>
      <w:r>
        <w:t xml:space="preserve"> zincata </w:t>
      </w:r>
      <w:proofErr w:type="spellStart"/>
      <w:r>
        <w:t>elettroliticamente</w:t>
      </w:r>
      <w:proofErr w:type="spellEnd"/>
      <w:r>
        <w:t xml:space="preserve"> e pianta in cemento</w:t>
      </w:r>
    </w:p>
    <w:p w:rsidR="00136AB9" w:rsidRDefault="00136AB9" w:rsidP="00136AB9">
      <w:r>
        <w:t>precompresso utilizzabile sia come gettacarte che</w:t>
      </w:r>
    </w:p>
    <w:p w:rsidR="00136AB9" w:rsidRDefault="00136AB9" w:rsidP="00136AB9">
      <w:r>
        <w:t>come contenitore per la raccolta differenziata.</w:t>
      </w:r>
    </w:p>
    <w:p w:rsidR="00136AB9" w:rsidRDefault="00136AB9" w:rsidP="00136AB9">
      <w:r>
        <w:t>Grazie alla sua particolare forma, i contenitori possono</w:t>
      </w:r>
    </w:p>
    <w:p w:rsidR="00136AB9" w:rsidRDefault="00136AB9" w:rsidP="00136AB9">
      <w:r>
        <w:t>essere disposti in molteplici modi permettendo la</w:t>
      </w:r>
    </w:p>
    <w:p w:rsidR="00136AB9" w:rsidRDefault="00136AB9" w:rsidP="00136AB9">
      <w:r>
        <w:t>formazione di piccole isole ecologiche in base alle</w:t>
      </w:r>
    </w:p>
    <w:p w:rsidR="00136AB9" w:rsidRDefault="00136AB9" w:rsidP="00136AB9">
      <w:r>
        <w:t>esigenze.</w:t>
      </w:r>
    </w:p>
    <w:p w:rsidR="00136AB9" w:rsidRDefault="00136AB9" w:rsidP="00136AB9">
      <w:r>
        <w:lastRenderedPageBreak/>
        <w:t>Lo sportello anteriore è apribile mediante apposita</w:t>
      </w:r>
    </w:p>
    <w:p w:rsidR="00136AB9" w:rsidRDefault="00136AB9" w:rsidP="00136AB9">
      <w:r>
        <w:t>serratura a chiave triangolare.</w:t>
      </w:r>
    </w:p>
    <w:p w:rsidR="00136AB9" w:rsidRDefault="00136AB9" w:rsidP="00136AB9">
      <w:r>
        <w:t>Dimensioni: 40(L) x 34 (p) x 105 (h) cm</w:t>
      </w:r>
    </w:p>
    <w:p w:rsidR="00136AB9" w:rsidRDefault="00136AB9" w:rsidP="00136AB9">
      <w:r>
        <w:t xml:space="preserve">Capacità: 100 </w:t>
      </w:r>
      <w:proofErr w:type="spellStart"/>
      <w:r>
        <w:t>lt</w:t>
      </w:r>
      <w:proofErr w:type="spellEnd"/>
      <w:r>
        <w:cr/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136AB9">
        <w:t>21060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36AB9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A1AAB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2014-10-15T08:18:00Z</dcterms:created>
  <dcterms:modified xsi:type="dcterms:W3CDTF">2014-10-15T08:18:00Z</dcterms:modified>
</cp:coreProperties>
</file>