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717416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" name="Immagine 22" descr="http://www.dimensionecomunita.it/img/prodotti/1680/14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680/140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17416" w:rsidRDefault="00717416" w:rsidP="00717416">
      <w:r>
        <w:t>Porte da calcetto trasportabile o fissa, in acciaio</w:t>
      </w:r>
    </w:p>
    <w:p w:rsidR="00717416" w:rsidRDefault="00717416" w:rsidP="00717416">
      <w:r>
        <w:t>verniciato con polveri epossidiche di colore bianco.</w:t>
      </w:r>
    </w:p>
    <w:p w:rsidR="00717416" w:rsidRDefault="00717416" w:rsidP="00717416">
      <w:r>
        <w:t>Profilo a sezione tonda, diametro 80 mm. Da fissare a</w:t>
      </w:r>
    </w:p>
    <w:p w:rsidR="00717416" w:rsidRDefault="00717416" w:rsidP="00717416">
      <w:r>
        <w:t>pavimento con tasselli a pressione o picchetti (non</w:t>
      </w:r>
    </w:p>
    <w:p w:rsidR="00717416" w:rsidRDefault="00717416" w:rsidP="00717416">
      <w:r>
        <w:t>forniti).</w:t>
      </w:r>
    </w:p>
    <w:p w:rsidR="00717416" w:rsidRDefault="00717416" w:rsidP="00717416">
      <w:r>
        <w:t>Misure regolamentari cm 300x200x100/120.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D608C7" w:rsidRPr="00D608C7">
        <w:t>Arredo Sportivo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717416">
        <w:t>SA21004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2014-10-09T08:30:00Z</dcterms:created>
  <dcterms:modified xsi:type="dcterms:W3CDTF">2014-10-09T08:30:00Z</dcterms:modified>
</cp:coreProperties>
</file>