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2D491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2476/39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476/395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D491E" w:rsidRDefault="002D491E" w:rsidP="002D491E">
      <w:r>
        <w:t>Tavolo da Air-Hockey per uso domestico senza</w:t>
      </w:r>
    </w:p>
    <w:p w:rsidR="002D491E" w:rsidRDefault="002D491E" w:rsidP="002D491E">
      <w:r>
        <w:t>gettoniera colore nero con rifiniture grigie e blu.</w:t>
      </w:r>
    </w:p>
    <w:p w:rsidR="002D491E" w:rsidRDefault="002D491E" w:rsidP="002D491E">
      <w:r>
        <w:t>Piano di gioco in MDF, spessore 3mm, in colore</w:t>
      </w:r>
    </w:p>
    <w:p w:rsidR="002D491E" w:rsidRDefault="002D491E" w:rsidP="002D491E">
      <w:r>
        <w:t>bianco, resistente a graffi ed urti e di facile</w:t>
      </w:r>
    </w:p>
    <w:p w:rsidR="002D491E" w:rsidRDefault="002D491E" w:rsidP="002D491E">
      <w:r>
        <w:t>manutenzione e pulizia.</w:t>
      </w:r>
    </w:p>
    <w:p w:rsidR="002D491E" w:rsidRDefault="002D491E" w:rsidP="002D491E">
      <w:r>
        <w:t>Sponde laterali e gambe in MDF rivestito PVC nero,</w:t>
      </w:r>
    </w:p>
    <w:p w:rsidR="002D491E" w:rsidRDefault="002D491E" w:rsidP="002D491E">
      <w:r>
        <w:t>sottostanti piedini regolabili cromati.</w:t>
      </w:r>
    </w:p>
    <w:p w:rsidR="002D491E" w:rsidRDefault="002D491E" w:rsidP="002D491E">
      <w:r>
        <w:t>Pannelli laterali in MDF colore blu.</w:t>
      </w:r>
    </w:p>
    <w:p w:rsidR="002D491E" w:rsidRDefault="002D491E" w:rsidP="002D491E">
      <w:r>
        <w:t>Gli angoli arrotondati, rivestiti in PVC di colore grigio,</w:t>
      </w:r>
    </w:p>
    <w:p w:rsidR="002D491E" w:rsidRDefault="002D491E" w:rsidP="002D491E">
      <w:r>
        <w:lastRenderedPageBreak/>
        <w:t>e l’assenza di spigoli vivi,</w:t>
      </w:r>
    </w:p>
    <w:p w:rsidR="002D491E" w:rsidRDefault="002D491E" w:rsidP="002D491E">
      <w:r>
        <w:t>aumentano la sicurezza del tavolo.</w:t>
      </w:r>
    </w:p>
    <w:p w:rsidR="002D491E" w:rsidRDefault="002D491E" w:rsidP="002D491E">
      <w:r>
        <w:t>Recupero dischetti posti sulle testate, con segnapunti</w:t>
      </w:r>
    </w:p>
    <w:p w:rsidR="002D491E" w:rsidRDefault="002D491E" w:rsidP="002D491E">
      <w:r>
        <w:t>scorrevole manuale incorporato.</w:t>
      </w:r>
    </w:p>
    <w:p w:rsidR="002D491E" w:rsidRDefault="002D491E" w:rsidP="002D491E">
      <w:r>
        <w:t>Flusso d'aria incorporato, con motore ad alto</w:t>
      </w:r>
    </w:p>
    <w:p w:rsidR="002D491E" w:rsidRDefault="002D491E" w:rsidP="002D491E">
      <w:r>
        <w:t>rendimento da 240V</w:t>
      </w:r>
    </w:p>
    <w:p w:rsidR="002D491E" w:rsidRDefault="002D491E" w:rsidP="002D491E">
      <w:r>
        <w:t>Il gioco ha in dotazione 2 dischi diametro 6cm e 2</w:t>
      </w:r>
    </w:p>
    <w:p w:rsidR="002D491E" w:rsidRDefault="002D491E" w:rsidP="002D491E">
      <w:r>
        <w:t>manopole diametro 9,5 cm</w:t>
      </w:r>
    </w:p>
    <w:p w:rsidR="002D491E" w:rsidRDefault="002D491E" w:rsidP="002D491E">
      <w:r>
        <w:t>Dim. 212,5x106,5x79,5 cm, campo da gioco 197,5x91</w:t>
      </w:r>
    </w:p>
    <w:p w:rsidR="002D491E" w:rsidRDefault="002D491E" w:rsidP="002D491E">
      <w:r>
        <w:t>cm</w:t>
      </w:r>
    </w:p>
    <w:p w:rsidR="002D491E" w:rsidRDefault="002D491E" w:rsidP="002D491E">
      <w:r>
        <w:t>Peso 75 kg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2D491E">
        <w:t>LG01065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2014-10-08T10:39:00Z</dcterms:created>
  <dcterms:modified xsi:type="dcterms:W3CDTF">2014-10-08T10:39:00Z</dcterms:modified>
</cp:coreProperties>
</file>