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23524C">
      <w:r>
        <w:rPr>
          <w:noProof/>
          <w:lang w:eastAsia="it-IT"/>
        </w:rPr>
        <w:drawing>
          <wp:inline distT="0" distB="0" distL="0" distR="0">
            <wp:extent cx="4257675" cy="4286250"/>
            <wp:effectExtent l="19050" t="0" r="9525" b="0"/>
            <wp:docPr id="4" name="Immagine 4" descr="http://www.dimensionecomunita.it/img/prodotti/2305/263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05/263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3524C" w:rsidRDefault="0023524C" w:rsidP="0023524C">
      <w:r>
        <w:t xml:space="preserve">Sedia </w:t>
      </w:r>
      <w:proofErr w:type="spellStart"/>
      <w:r>
        <w:t>regobile</w:t>
      </w:r>
      <w:proofErr w:type="spellEnd"/>
      <w:r>
        <w:t xml:space="preserve"> in altezza. In tubo d'acciaio a sezioni e</w:t>
      </w:r>
    </w:p>
    <w:p w:rsidR="0023524C" w:rsidRDefault="0023524C" w:rsidP="0023524C">
      <w:r>
        <w:t>spessori variabili. Seduta e schienale in multistrati di</w:t>
      </w:r>
    </w:p>
    <w:p w:rsidR="0023524C" w:rsidRDefault="0023524C" w:rsidP="0023524C">
      <w:r>
        <w:t>faggio verniciato al naturale. Fissaggio elementi al</w:t>
      </w:r>
    </w:p>
    <w:p w:rsidR="0023524C" w:rsidRDefault="0023524C" w:rsidP="0023524C">
      <w:r>
        <w:t>telaio con rivetti in alluminio</w:t>
      </w:r>
    </w:p>
    <w:p w:rsidR="0023524C" w:rsidRDefault="0023524C" w:rsidP="0023524C">
      <w:r w:rsidRPr="0023524C">
        <w:t>Colori telaio metallico: ROSSO - NERO - GRIGIO - BLU</w:t>
      </w:r>
      <w:r w:rsidRPr="0023524C"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</w:t>
      </w:r>
      <w:r w:rsidR="0023524C">
        <w:t>20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3524C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2014-10-08T07:37:00Z</dcterms:created>
  <dcterms:modified xsi:type="dcterms:W3CDTF">2014-10-08T07:37:00Z</dcterms:modified>
</cp:coreProperties>
</file>