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Pr="008210AD" w:rsidRDefault="0039364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0" name="Immagine 70" descr="http://www.dimensionecomunita.it/img/prodotti/1926/168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dimensionecomunita.it/img/prodotti/1926/168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93640" w:rsidRDefault="00393640" w:rsidP="00393640">
      <w:r>
        <w:t>Poltroncina in tubolare d'acciaio da 22 mm con doppio</w:t>
      </w:r>
    </w:p>
    <w:p w:rsidR="00393640" w:rsidRDefault="00393640" w:rsidP="00393640">
      <w:r>
        <w:t>rinforzo metallico sotto la seduta. Sedile e schienale in</w:t>
      </w:r>
    </w:p>
    <w:p w:rsidR="00393640" w:rsidRDefault="00393640" w:rsidP="00393640">
      <w:r>
        <w:t>multistrato di faggio da 7 mm.</w:t>
      </w:r>
      <w:r>
        <w:cr/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Sedute per la scuola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776CA6">
        <w:t>ES01</w:t>
      </w:r>
      <w:r w:rsidR="00745C7E">
        <w:t>00</w:t>
      </w:r>
      <w:r w:rsidR="00393640">
        <w:t>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93640"/>
    <w:rsid w:val="003A2553"/>
    <w:rsid w:val="003A6E55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5C7E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2014-10-07T10:00:00Z</dcterms:created>
  <dcterms:modified xsi:type="dcterms:W3CDTF">2014-10-07T10:00:00Z</dcterms:modified>
</cp:coreProperties>
</file>