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4314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902/164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902/164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43146" w:rsidRDefault="00343146" w:rsidP="00343146">
      <w:r>
        <w:t>Sedia fusto in alluminio anodizzato, impilabile. Adatta</w:t>
      </w:r>
    </w:p>
    <w:p w:rsidR="00343146" w:rsidRDefault="00343146" w:rsidP="00343146">
      <w:r>
        <w:t>sia all'interno che all'esterno.</w:t>
      </w:r>
    </w:p>
    <w:p w:rsidR="00343146" w:rsidRDefault="00343146" w:rsidP="00343146">
      <w:r>
        <w:t>Dimensioni seduta 59x52 cm</w:t>
      </w:r>
    </w:p>
    <w:p w:rsidR="00B876CA" w:rsidRDefault="00B876CA" w:rsidP="005B4B05">
      <w:r>
        <w:t>Tipi di scuola: adulto</w:t>
      </w:r>
    </w:p>
    <w:p w:rsidR="004B7EA9" w:rsidRDefault="00281AB3" w:rsidP="00281AB3">
      <w:r w:rsidRPr="00281AB3">
        <w:t>Categoria: Sedie per adulti</w:t>
      </w:r>
    </w:p>
    <w:p w:rsidR="0053405B" w:rsidRDefault="0053405B" w:rsidP="00281AB3">
      <w:r>
        <w:t xml:space="preserve">Codice: </w:t>
      </w:r>
      <w:r w:rsidRPr="0053405B">
        <w:t>E</w:t>
      </w:r>
      <w:r>
        <w:t>S</w:t>
      </w:r>
      <w:r w:rsidR="00343146">
        <w:t>21004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E0C5F"/>
    <w:rsid w:val="000F5563"/>
    <w:rsid w:val="0015345F"/>
    <w:rsid w:val="001B0538"/>
    <w:rsid w:val="00252185"/>
    <w:rsid w:val="00281759"/>
    <w:rsid w:val="00281AB3"/>
    <w:rsid w:val="0029736A"/>
    <w:rsid w:val="002F7F58"/>
    <w:rsid w:val="003063C4"/>
    <w:rsid w:val="003225ED"/>
    <w:rsid w:val="00343146"/>
    <w:rsid w:val="00432EB6"/>
    <w:rsid w:val="00456BF7"/>
    <w:rsid w:val="00461EB6"/>
    <w:rsid w:val="004B7EA9"/>
    <w:rsid w:val="0053405B"/>
    <w:rsid w:val="005724B4"/>
    <w:rsid w:val="005B4B05"/>
    <w:rsid w:val="00666E6F"/>
    <w:rsid w:val="00704629"/>
    <w:rsid w:val="007655E9"/>
    <w:rsid w:val="00897AE7"/>
    <w:rsid w:val="008E0C72"/>
    <w:rsid w:val="008E5657"/>
    <w:rsid w:val="0090105D"/>
    <w:rsid w:val="00A6310C"/>
    <w:rsid w:val="00AD1440"/>
    <w:rsid w:val="00AF3A4B"/>
    <w:rsid w:val="00B06358"/>
    <w:rsid w:val="00B125B3"/>
    <w:rsid w:val="00B21FDF"/>
    <w:rsid w:val="00B876CA"/>
    <w:rsid w:val="00C12A66"/>
    <w:rsid w:val="00C32E04"/>
    <w:rsid w:val="00CB12CD"/>
    <w:rsid w:val="00CC61CC"/>
    <w:rsid w:val="00D32097"/>
    <w:rsid w:val="00D52E11"/>
    <w:rsid w:val="00DB1677"/>
    <w:rsid w:val="00E61D9A"/>
    <w:rsid w:val="00EE1FC3"/>
    <w:rsid w:val="00FD5F0C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2014-09-25T09:06:00Z</dcterms:created>
  <dcterms:modified xsi:type="dcterms:W3CDTF">2014-09-25T09:06:00Z</dcterms:modified>
</cp:coreProperties>
</file>