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A640A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411/36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411/360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640AB" w:rsidRDefault="00A640AB" w:rsidP="00A640AB">
      <w:r>
        <w:t>Bacheca in sughero naturale. Colore naturale e</w:t>
      </w:r>
    </w:p>
    <w:p w:rsidR="00A640AB" w:rsidRDefault="00A640AB" w:rsidP="00A640AB">
      <w:r>
        <w:t>inalterabile nel tempo, incorniciato da un profilo in</w:t>
      </w:r>
    </w:p>
    <w:p w:rsidR="00A640AB" w:rsidRDefault="00A640AB" w:rsidP="00A640AB">
      <w:r>
        <w:t>alluminio anodizzato, con sezione varia in relazione</w:t>
      </w:r>
    </w:p>
    <w:p w:rsidR="00A640AB" w:rsidRDefault="00A640AB" w:rsidP="00A640AB">
      <w:r>
        <w:t>alle dimensioni della bacheca.</w:t>
      </w:r>
    </w:p>
    <w:p w:rsidR="00A640AB" w:rsidRDefault="00A640AB" w:rsidP="00A640AB">
      <w:r>
        <w:t>Ideale per l’applicazione di fogli, messaggi, locandine</w:t>
      </w:r>
    </w:p>
    <w:p w:rsidR="00A640AB" w:rsidRDefault="00A640AB" w:rsidP="00A640AB">
      <w:r>
        <w:t>a mezzo di normali puntine da disegno.</w:t>
      </w:r>
    </w:p>
    <w:p w:rsidR="00A640AB" w:rsidRDefault="00A640AB" w:rsidP="00A640AB">
      <w:r>
        <w:t>Dimensioni disponibili: 90x60 / 120x90 / 150x100 /</w:t>
      </w:r>
    </w:p>
    <w:p w:rsidR="00A640AB" w:rsidRDefault="00A640AB" w:rsidP="00A640AB">
      <w:r>
        <w:t>200x100 cm</w:t>
      </w:r>
      <w:r>
        <w:cr/>
      </w:r>
    </w:p>
    <w:p w:rsidR="003109F9" w:rsidRDefault="00B4493C" w:rsidP="003109F9">
      <w:r w:rsidRPr="00C173F8">
        <w:lastRenderedPageBreak/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A640AB">
        <w:t>LB04004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4493C"/>
    <w:rsid w:val="00B876CA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85ACC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2014-09-22T08:10:00Z</dcterms:created>
  <dcterms:modified xsi:type="dcterms:W3CDTF">2014-09-22T08:10:00Z</dcterms:modified>
</cp:coreProperties>
</file>