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D4EE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487/120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487/120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D4EE2" w:rsidRDefault="00AD4EE2" w:rsidP="00AD4EE2">
      <w:r>
        <w:t>Angolo travestimenti x 5 bimbi, struttura sp.18</w:t>
      </w:r>
    </w:p>
    <w:p w:rsidR="00AD4EE2" w:rsidRDefault="00AD4EE2" w:rsidP="00AD4EE2">
      <w:r>
        <w:t>interamente in legno multistrato, verniciatura</w:t>
      </w:r>
    </w:p>
    <w:p w:rsidR="00AD4EE2" w:rsidRDefault="00AD4EE2" w:rsidP="00AD4EE2">
      <w:r>
        <w:t>atossica trasparente, con inclusi vani a 10 caselle.</w:t>
      </w:r>
    </w:p>
    <w:p w:rsidR="00AD4EE2" w:rsidRDefault="00AD4EE2" w:rsidP="00AD4EE2">
      <w:r>
        <w:t>Struttura dotata di rotelle, di facile trasportabilità,</w:t>
      </w:r>
    </w:p>
    <w:p w:rsidR="00AD4EE2" w:rsidRDefault="00AD4EE2" w:rsidP="00AD4EE2">
      <w:r>
        <w:t>grucce appendiabiti in plastica e schienale con</w:t>
      </w:r>
    </w:p>
    <w:p w:rsidR="00AD4EE2" w:rsidRDefault="00AD4EE2" w:rsidP="00AD4EE2">
      <w:r>
        <w:t>specchio antinfortunistico.</w:t>
      </w:r>
    </w:p>
    <w:p w:rsidR="00AD4EE2" w:rsidRDefault="00AD4EE2" w:rsidP="00AD4EE2">
      <w:r>
        <w:t>Misure:</w:t>
      </w:r>
    </w:p>
    <w:p w:rsidR="004B7EA9" w:rsidRDefault="00AD4EE2" w:rsidP="00D83496">
      <w:r>
        <w:t>105x120hx48 cm</w:t>
      </w:r>
      <w:r>
        <w:cr/>
      </w:r>
      <w:r w:rsidR="00B4493C"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AD4EE2">
        <w:t>LG01029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83496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2014-09-18T09:16:00Z</dcterms:created>
  <dcterms:modified xsi:type="dcterms:W3CDTF">2014-09-18T09:16:00Z</dcterms:modified>
</cp:coreProperties>
</file>