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53325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2211/23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2211/239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53325" w:rsidRDefault="00853325" w:rsidP="00853325">
      <w:r>
        <w:t>Pedana dell'altezza di 20 cm, completamente</w:t>
      </w:r>
    </w:p>
    <w:p w:rsidR="00853325" w:rsidRDefault="00853325" w:rsidP="00853325">
      <w:r>
        <w:t>realizzata in multistrato di pioppo (con cassetti</w:t>
      </w:r>
    </w:p>
    <w:p w:rsidR="00853325" w:rsidRDefault="00853325" w:rsidP="00853325">
      <w:r>
        <w:t>estraibili su richiesta).</w:t>
      </w:r>
    </w:p>
    <w:p w:rsidR="00853325" w:rsidRDefault="00853325" w:rsidP="00853325">
      <w:r>
        <w:t>La pedana può essere realizzata su misura per</w:t>
      </w:r>
    </w:p>
    <w:p w:rsidR="00853325" w:rsidRDefault="00853325" w:rsidP="00853325">
      <w:r>
        <w:t>adattarsi alle vostre richieste, con piano trattato</w:t>
      </w:r>
    </w:p>
    <w:p w:rsidR="00853325" w:rsidRDefault="00853325" w:rsidP="00853325">
      <w:r>
        <w:t>antigraffio, verniciato con vernici atossiche naturali.</w:t>
      </w:r>
    </w:p>
    <w:p w:rsidR="004B7EA9" w:rsidRDefault="00B4493C" w:rsidP="00D83496">
      <w:r>
        <w:t xml:space="preserve">Categoria: </w:t>
      </w:r>
      <w:r w:rsidR="00CB4CC6" w:rsidRPr="00CB4CC6">
        <w:t>Arredo Componibile</w:t>
      </w:r>
      <w:r w:rsidR="00CB4CC6" w:rsidRPr="00CB4CC6">
        <w:cr/>
      </w:r>
    </w:p>
    <w:p w:rsidR="0053405B" w:rsidRDefault="0053405B" w:rsidP="00281AB3">
      <w:r>
        <w:t xml:space="preserve">Codice: </w:t>
      </w:r>
      <w:r w:rsidR="00853325">
        <w:t>CA01013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704629"/>
    <w:rsid w:val="007444E3"/>
    <w:rsid w:val="00853325"/>
    <w:rsid w:val="00897AE7"/>
    <w:rsid w:val="008B7C4C"/>
    <w:rsid w:val="008E0C72"/>
    <w:rsid w:val="0090105D"/>
    <w:rsid w:val="00931F95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2014-09-16T08:40:00Z</dcterms:created>
  <dcterms:modified xsi:type="dcterms:W3CDTF">2014-09-16T08:40:00Z</dcterms:modified>
</cp:coreProperties>
</file>