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8C411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640/136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640/1361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4A" w:rsidRDefault="00704629" w:rsidP="004B234A">
      <w:r>
        <w:t>Descrizione</w:t>
      </w:r>
      <w:r w:rsidR="00A03E7D">
        <w:t xml:space="preserve">: </w:t>
      </w:r>
      <w:r w:rsidR="004B234A">
        <w:t>Panca da spogliatoio con struttura in tubolare a</w:t>
      </w:r>
    </w:p>
    <w:p w:rsidR="004B234A" w:rsidRDefault="004B234A" w:rsidP="004B234A">
      <w:r>
        <w:t>sezione quadrata in acciaio verniciata a polveri</w:t>
      </w:r>
    </w:p>
    <w:p w:rsidR="004B234A" w:rsidRDefault="004B234A" w:rsidP="004B234A">
      <w:proofErr w:type="spellStart"/>
      <w:r>
        <w:t>epossipoliesteri</w:t>
      </w:r>
      <w:proofErr w:type="spellEnd"/>
      <w:r>
        <w:t xml:space="preserve"> e seduta in doghe in legno ramino</w:t>
      </w:r>
    </w:p>
    <w:p w:rsidR="004B234A" w:rsidRDefault="004B234A" w:rsidP="004B234A">
      <w:r>
        <w:t>lucidate al naturale.</w:t>
      </w:r>
    </w:p>
    <w:p w:rsidR="004B234A" w:rsidRDefault="004B234A" w:rsidP="004B234A">
      <w:r>
        <w:t>Dotata di piedini antiscivolo, la panca è disponibile in</w:t>
      </w:r>
    </w:p>
    <w:p w:rsidR="004B234A" w:rsidRDefault="004B234A" w:rsidP="004B234A">
      <w:r>
        <w:t>diverse dimensioni: 100-150-200 cm di lunghezza.</w:t>
      </w:r>
    </w:p>
    <w:p w:rsidR="00B12AE9" w:rsidRDefault="004B234A" w:rsidP="004B234A">
      <w:r>
        <w:t>Adatte per palestre e spogliatoi.</w:t>
      </w:r>
    </w:p>
    <w:p w:rsidR="00006077" w:rsidRDefault="00A03E7D" w:rsidP="00006077">
      <w:r>
        <w:t>C</w:t>
      </w:r>
      <w:r w:rsidR="00AD46BF" w:rsidRPr="00AD46BF">
        <w:t xml:space="preserve">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4B234A">
        <w:t>AP21001</w:t>
      </w:r>
    </w:p>
    <w:p w:rsidR="003112F0" w:rsidRDefault="00F44730" w:rsidP="00281AB3">
      <w:r>
        <w:t>Categoria:</w:t>
      </w:r>
      <w:r w:rsidR="00006077" w:rsidRPr="00006077">
        <w:t xml:space="preserve"> </w:t>
      </w:r>
      <w:r w:rsidR="004B234A">
        <w:t>Panche per adulti</w:t>
      </w:r>
    </w:p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234A"/>
    <w:rsid w:val="004B7EA9"/>
    <w:rsid w:val="004C1C07"/>
    <w:rsid w:val="004D28E8"/>
    <w:rsid w:val="004F2A0B"/>
    <w:rsid w:val="004F7065"/>
    <w:rsid w:val="00525D75"/>
    <w:rsid w:val="005330EE"/>
    <w:rsid w:val="0053405B"/>
    <w:rsid w:val="00537BD0"/>
    <w:rsid w:val="00553DE9"/>
    <w:rsid w:val="005618FC"/>
    <w:rsid w:val="005A764F"/>
    <w:rsid w:val="005D0276"/>
    <w:rsid w:val="006004A8"/>
    <w:rsid w:val="0061605C"/>
    <w:rsid w:val="00671A63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C4112"/>
    <w:rsid w:val="008D2D56"/>
    <w:rsid w:val="008E0C72"/>
    <w:rsid w:val="0090105D"/>
    <w:rsid w:val="0093426F"/>
    <w:rsid w:val="00945C8B"/>
    <w:rsid w:val="009D00D4"/>
    <w:rsid w:val="009D7AD6"/>
    <w:rsid w:val="009E7AA0"/>
    <w:rsid w:val="00A015FE"/>
    <w:rsid w:val="00A03E7D"/>
    <w:rsid w:val="00A768ED"/>
    <w:rsid w:val="00AB7CA3"/>
    <w:rsid w:val="00AD1440"/>
    <w:rsid w:val="00AD46BF"/>
    <w:rsid w:val="00AF3A4B"/>
    <w:rsid w:val="00B06358"/>
    <w:rsid w:val="00B12AE9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D6616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7619-A7FF-46CD-AF27-30D762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2014-09-12T09:13:00Z</dcterms:created>
  <dcterms:modified xsi:type="dcterms:W3CDTF">2014-09-12T09:13:00Z</dcterms:modified>
</cp:coreProperties>
</file>