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158B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839/15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839/155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158B4" w:rsidRDefault="008158B4" w:rsidP="008158B4">
      <w:r>
        <w:t>Arrampicata a rete formata da cavi in acciaio tra loro</w:t>
      </w:r>
    </w:p>
    <w:p w:rsidR="008158B4" w:rsidRDefault="008158B4" w:rsidP="008158B4">
      <w:r>
        <w:t>collegati e resi stabili da elementi in plastica rigida</w:t>
      </w:r>
    </w:p>
    <w:p w:rsidR="008158B4" w:rsidRDefault="008158B4" w:rsidP="008158B4">
      <w:r>
        <w:t>colorata e atossica.</w:t>
      </w:r>
    </w:p>
    <w:p w:rsidR="008158B4" w:rsidRDefault="008158B4" w:rsidP="008158B4">
      <w:r>
        <w:t>Permettono svariati applicazioni ludiche durante le ore</w:t>
      </w:r>
    </w:p>
    <w:p w:rsidR="008158B4" w:rsidRDefault="008158B4" w:rsidP="008158B4">
      <w:r>
        <w:t>di gioco. Dimensione: 106x175 cm. Su richiesta anche</w:t>
      </w:r>
    </w:p>
    <w:p w:rsidR="008158B4" w:rsidRDefault="008158B4" w:rsidP="008158B4">
      <w:r>
        <w:t>in altri formati.</w:t>
      </w:r>
      <w:r>
        <w:cr/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t>Co</w:t>
      </w:r>
      <w:r w:rsidR="008158B4">
        <w:t>dice: 533007</w:t>
      </w:r>
    </w:p>
    <w:p w:rsidR="00AD46BF" w:rsidRDefault="00F44730" w:rsidP="00AD46BF">
      <w:r>
        <w:lastRenderedPageBreak/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6F5BF1"/>
    <w:rsid w:val="00704629"/>
    <w:rsid w:val="00746F63"/>
    <w:rsid w:val="007904FC"/>
    <w:rsid w:val="008158B4"/>
    <w:rsid w:val="00823209"/>
    <w:rsid w:val="0088455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2014-09-08T09:17:00Z</dcterms:created>
  <dcterms:modified xsi:type="dcterms:W3CDTF">2014-09-08T09:17:00Z</dcterms:modified>
</cp:coreProperties>
</file>