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8C142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4" name="Immagine 4" descr="http://www.dimensionecomunita.it/img/prodotti/1734/144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mensionecomunita.it/img/prodotti/1734/1449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8C1423" w:rsidRDefault="008C1423" w:rsidP="008C1423">
      <w:r>
        <w:t>Scaletta monoscocca, adattabile a tutte le strutture</w:t>
      </w:r>
    </w:p>
    <w:p w:rsidR="008C1423" w:rsidRDefault="008C1423" w:rsidP="008C1423">
      <w:r>
        <w:t>gioco, realizzata in polipropilene lineare ad alta</w:t>
      </w:r>
    </w:p>
    <w:p w:rsidR="008C1423" w:rsidRDefault="008C1423" w:rsidP="008C1423">
      <w:r>
        <w:t>densità con colorazione in massa stabilizzata ai raggi</w:t>
      </w:r>
    </w:p>
    <w:p w:rsidR="008C1423" w:rsidRDefault="008C1423" w:rsidP="008C1423">
      <w:proofErr w:type="spellStart"/>
      <w:r>
        <w:t>u.v.</w:t>
      </w:r>
      <w:proofErr w:type="spellEnd"/>
      <w:r>
        <w:t xml:space="preserve"> riciclabile al 100%. Disponibile in diverse</w:t>
      </w:r>
    </w:p>
    <w:p w:rsidR="008C1423" w:rsidRDefault="008C1423" w:rsidP="008C1423">
      <w:r>
        <w:t>colorazioni.</w:t>
      </w:r>
      <w:r>
        <w:cr/>
      </w:r>
    </w:p>
    <w:p w:rsidR="00AD46BF" w:rsidRDefault="00AD46BF" w:rsidP="00AD46BF">
      <w:r w:rsidRPr="00AD46BF">
        <w:t>Catalogo: Arredi e Giochi da Esterni</w:t>
      </w:r>
    </w:p>
    <w:p w:rsidR="00AD46BF" w:rsidRDefault="008C1423" w:rsidP="00AD46BF">
      <w:r>
        <w:t>Codice: 53001</w:t>
      </w:r>
    </w:p>
    <w:p w:rsidR="00AD46BF" w:rsidRDefault="00AD46BF" w:rsidP="00AD46BF">
      <w:r>
        <w:t>Categoria: Scivoli</w:t>
      </w:r>
    </w:p>
    <w:p w:rsidR="005A764F" w:rsidRDefault="005A764F" w:rsidP="00AD46BF"/>
    <w:p w:rsidR="00671A63" w:rsidRDefault="00671A63" w:rsidP="00281AB3"/>
    <w:p w:rsidR="003112F0" w:rsidRDefault="003112F0" w:rsidP="00281AB3"/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E795F"/>
    <w:rsid w:val="000F5563"/>
    <w:rsid w:val="001331DE"/>
    <w:rsid w:val="001359DF"/>
    <w:rsid w:val="0015345F"/>
    <w:rsid w:val="00160C76"/>
    <w:rsid w:val="001811B0"/>
    <w:rsid w:val="001B0538"/>
    <w:rsid w:val="00252185"/>
    <w:rsid w:val="00275BCB"/>
    <w:rsid w:val="00281AB3"/>
    <w:rsid w:val="003063C4"/>
    <w:rsid w:val="003112F0"/>
    <w:rsid w:val="003225ED"/>
    <w:rsid w:val="0038481D"/>
    <w:rsid w:val="003A1723"/>
    <w:rsid w:val="00432EB6"/>
    <w:rsid w:val="00456BF7"/>
    <w:rsid w:val="00461EB6"/>
    <w:rsid w:val="004A24DE"/>
    <w:rsid w:val="004B7EA9"/>
    <w:rsid w:val="004C1C07"/>
    <w:rsid w:val="0053405B"/>
    <w:rsid w:val="00537BD0"/>
    <w:rsid w:val="005618FC"/>
    <w:rsid w:val="005A764F"/>
    <w:rsid w:val="00671A63"/>
    <w:rsid w:val="00704629"/>
    <w:rsid w:val="00823209"/>
    <w:rsid w:val="00895D64"/>
    <w:rsid w:val="00897AE7"/>
    <w:rsid w:val="008C1423"/>
    <w:rsid w:val="008D2D56"/>
    <w:rsid w:val="008E0C72"/>
    <w:rsid w:val="0090105D"/>
    <w:rsid w:val="009D00D4"/>
    <w:rsid w:val="009E7AA0"/>
    <w:rsid w:val="00AB7CA3"/>
    <w:rsid w:val="00AD1440"/>
    <w:rsid w:val="00AD46BF"/>
    <w:rsid w:val="00AF3A4B"/>
    <w:rsid w:val="00B06358"/>
    <w:rsid w:val="00B4493C"/>
    <w:rsid w:val="00B876CA"/>
    <w:rsid w:val="00C32E04"/>
    <w:rsid w:val="00C73FC1"/>
    <w:rsid w:val="00CC61CC"/>
    <w:rsid w:val="00D32097"/>
    <w:rsid w:val="00D52E11"/>
    <w:rsid w:val="00DB1677"/>
    <w:rsid w:val="00DD04E1"/>
    <w:rsid w:val="00E41E92"/>
    <w:rsid w:val="00E61D9A"/>
    <w:rsid w:val="00E92F1C"/>
    <w:rsid w:val="00E94A7E"/>
    <w:rsid w:val="00EA748A"/>
    <w:rsid w:val="00ED4B3A"/>
    <w:rsid w:val="00EF2191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3336-4319-4A48-8264-EBAAF720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2014-09-05T09:41:00Z</dcterms:created>
  <dcterms:modified xsi:type="dcterms:W3CDTF">2014-09-05T09:41:00Z</dcterms:modified>
</cp:coreProperties>
</file>