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D4" w:rsidRDefault="005E3B78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82" name="Immagine 82" descr="http://www.dimensionecomunita.it/img/prodotti/1354/10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dimensionecomunita.it/img/prodotti/1354/107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E3B78" w:rsidRDefault="005E3B78" w:rsidP="005E3B78">
      <w:r>
        <w:t>Staccionata divisorio da interno, interamente</w:t>
      </w:r>
    </w:p>
    <w:p w:rsidR="005E3B78" w:rsidRDefault="005E3B78" w:rsidP="005E3B78">
      <w:r>
        <w:t>realizzata in legno multistrato di pioppo 1^ qualità,</w:t>
      </w:r>
    </w:p>
    <w:p w:rsidR="005E3B78" w:rsidRDefault="005E3B78" w:rsidP="005E3B78">
      <w:r>
        <w:t>colorato con aniline atossiche all'acqua, con decori</w:t>
      </w:r>
    </w:p>
    <w:p w:rsidR="005E3B78" w:rsidRDefault="005E3B78" w:rsidP="005E3B78">
      <w:r>
        <w:t>modello bosco o mare dim. 150 x 90 cm.</w:t>
      </w:r>
    </w:p>
    <w:p w:rsidR="00A1499A" w:rsidRDefault="00A1499A" w:rsidP="00281AB3"/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E67DE5">
        <w:t xml:space="preserve"> </w:t>
      </w:r>
      <w:r w:rsidR="005E3B78">
        <w:t>CA01001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16EB"/>
    <w:rsid w:val="00456BF7"/>
    <w:rsid w:val="00461EB6"/>
    <w:rsid w:val="004B7EA9"/>
    <w:rsid w:val="004C1C07"/>
    <w:rsid w:val="0053405B"/>
    <w:rsid w:val="00535435"/>
    <w:rsid w:val="00592AB3"/>
    <w:rsid w:val="00597B49"/>
    <w:rsid w:val="005E3B78"/>
    <w:rsid w:val="00602FD4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40DE6"/>
    <w:rsid w:val="009B7754"/>
    <w:rsid w:val="00A1499A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5C0C"/>
    <w:rsid w:val="00E47A1D"/>
    <w:rsid w:val="00E61D9A"/>
    <w:rsid w:val="00E67DE5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2014-09-02T09:16:00Z</dcterms:created>
  <dcterms:modified xsi:type="dcterms:W3CDTF">2014-09-02T09:16:00Z</dcterms:modified>
</cp:coreProperties>
</file>