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3B04AA" w:rsidP="003A3B13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7" name="Immagine 7" descr="http://www.dimensionecomunita.it/img/prodotti/1311/103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311/103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B04AA" w:rsidRDefault="003B04AA" w:rsidP="003B04AA">
      <w:r>
        <w:t>Arrampicata Scalatore bis, gioco consigliato per</w:t>
      </w:r>
    </w:p>
    <w:p w:rsidR="003B04AA" w:rsidRDefault="003B04AA" w:rsidP="003B04AA">
      <w:r>
        <w:t>bambini dai 3 ai 16 anni, costituito da un telaio con</w:t>
      </w:r>
    </w:p>
    <w:p w:rsidR="003B04AA" w:rsidRDefault="003B04AA" w:rsidP="003B04AA">
      <w:r>
        <w:t>profilo di sezione 7x7cm, ricoperto completamente di</w:t>
      </w:r>
    </w:p>
    <w:p w:rsidR="003B04AA" w:rsidRDefault="003B04AA" w:rsidP="003B04AA">
      <w:r>
        <w:t>tavole di sezione 8x2, con inserti sintetici a forma di</w:t>
      </w:r>
    </w:p>
    <w:p w:rsidR="003B04AA" w:rsidRDefault="003B04AA" w:rsidP="003B04AA">
      <w:r>
        <w:t xml:space="preserve">sasso fissati </w:t>
      </w:r>
      <w:proofErr w:type="spellStart"/>
      <w:r>
        <w:t>direttametne</w:t>
      </w:r>
      <w:proofErr w:type="spellEnd"/>
      <w:r>
        <w:t xml:space="preserve"> alle tavole. Tutti i nostri</w:t>
      </w:r>
    </w:p>
    <w:p w:rsidR="003B04AA" w:rsidRDefault="003B04AA" w:rsidP="003B04AA">
      <w:r>
        <w:t>legni sono realizzati in pino nordico con impregnazione</w:t>
      </w:r>
    </w:p>
    <w:p w:rsidR="003B04AA" w:rsidRDefault="003B04AA" w:rsidP="003B04AA">
      <w:r>
        <w:t>ecologica a pressione che permette una protezione</w:t>
      </w:r>
    </w:p>
    <w:p w:rsidR="003B04AA" w:rsidRDefault="003B04AA" w:rsidP="003B04AA">
      <w:r>
        <w:t>ottimale e duratura del legno all'esterno.</w:t>
      </w:r>
    </w:p>
    <w:p w:rsidR="003B04AA" w:rsidRDefault="003B04AA" w:rsidP="003B04AA">
      <w:r>
        <w:t>Area d'ingombro: 180x90 cm</w:t>
      </w:r>
    </w:p>
    <w:p w:rsidR="003B04AA" w:rsidRDefault="003B04AA" w:rsidP="003B04AA">
      <w:r>
        <w:lastRenderedPageBreak/>
        <w:t>Area di sicurezza: 20 mq.</w:t>
      </w:r>
    </w:p>
    <w:p w:rsidR="003B04AA" w:rsidRDefault="003B04AA" w:rsidP="003B04AA">
      <w:r>
        <w:t>Consigliata pavimentazione antitrauma da 5 cm.</w:t>
      </w:r>
    </w:p>
    <w:p w:rsidR="00F21283" w:rsidRDefault="003C1F0C" w:rsidP="00281AB3">
      <w:r w:rsidRPr="003C1F0C">
        <w:t>Cat</w:t>
      </w:r>
      <w:r w:rsidR="00483D2D">
        <w:t xml:space="preserve">egoria: </w:t>
      </w:r>
      <w:proofErr w:type="spellStart"/>
      <w:r w:rsidR="00F21283" w:rsidRPr="00F21283">
        <w:t>Palestrine</w:t>
      </w:r>
      <w:proofErr w:type="spellEnd"/>
      <w:r w:rsidR="00F21283" w:rsidRPr="00F21283">
        <w:t xml:space="preserve"> e arrampicate</w:t>
      </w:r>
      <w:r w:rsidR="00F21283" w:rsidRPr="00F21283">
        <w:cr/>
      </w:r>
    </w:p>
    <w:p w:rsidR="0053405B" w:rsidRDefault="0053405B" w:rsidP="00281AB3">
      <w:r>
        <w:t xml:space="preserve">Codice: </w:t>
      </w:r>
      <w:r w:rsidR="00CB485F">
        <w:t>EP</w:t>
      </w:r>
      <w:r w:rsidR="003B04AA">
        <w:t>02053</w:t>
      </w:r>
    </w:p>
    <w:p w:rsidR="00D055FF" w:rsidRDefault="00D055FF" w:rsidP="00281AB3"/>
    <w:p w:rsidR="00464362" w:rsidRDefault="0051199D" w:rsidP="00281AB3">
      <w:r w:rsidRPr="0051199D">
        <w:cr/>
      </w:r>
      <w:r w:rsidR="003B04AA"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10" name="Immagine 10" descr="http://www.dimensionecomunita.it/img/prodotti/1311/272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311/272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B04AA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D2C86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73F8"/>
    <w:rsid w:val="00C32E04"/>
    <w:rsid w:val="00C4661D"/>
    <w:rsid w:val="00C72167"/>
    <w:rsid w:val="00C72840"/>
    <w:rsid w:val="00C73D51"/>
    <w:rsid w:val="00CB485F"/>
    <w:rsid w:val="00CC61CC"/>
    <w:rsid w:val="00CF4786"/>
    <w:rsid w:val="00D055FF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C15D9"/>
    <w:rsid w:val="00EF1468"/>
    <w:rsid w:val="00EF4D72"/>
    <w:rsid w:val="00F0773A"/>
    <w:rsid w:val="00F14608"/>
    <w:rsid w:val="00F21283"/>
    <w:rsid w:val="00F5046D"/>
    <w:rsid w:val="00F7317E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2014-07-10T09:42:00Z</dcterms:created>
  <dcterms:modified xsi:type="dcterms:W3CDTF">2014-07-10T09:42:00Z</dcterms:modified>
</cp:coreProperties>
</file>