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9B9" w:rsidRDefault="00E455BA" w:rsidP="00F716C1">
      <w:r>
        <w:rPr>
          <w:noProof/>
          <w:lang w:eastAsia="it-IT"/>
        </w:rPr>
        <w:drawing>
          <wp:inline distT="0" distB="0" distL="0" distR="0">
            <wp:extent cx="3886200" cy="3486150"/>
            <wp:effectExtent l="19050" t="0" r="0" b="0"/>
            <wp:docPr id="3" name="Immagine 1" descr="http://www.dimensionecomunita.it/img/prodotti/1456/117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1456/1177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6C1" w:rsidRDefault="00F716C1" w:rsidP="00F716C1">
      <w:r>
        <w:t>Descrizione:</w:t>
      </w:r>
    </w:p>
    <w:p w:rsidR="00E455BA" w:rsidRDefault="00E455BA" w:rsidP="00E455BA">
      <w:r>
        <w:t>Tavolo ottagonale con piano in bilaminato idrofugo,</w:t>
      </w:r>
    </w:p>
    <w:p w:rsidR="00E455BA" w:rsidRDefault="00E455BA" w:rsidP="00E455BA">
      <w:r>
        <w:t>spessore 22 mm, in classe E1, privo di formaldeide,</w:t>
      </w:r>
    </w:p>
    <w:p w:rsidR="00E455BA" w:rsidRDefault="00E455BA" w:rsidP="00E455BA">
      <w:r>
        <w:t>con superficie antigraffio di facile pulitura e spigolo</w:t>
      </w:r>
    </w:p>
    <w:p w:rsidR="00E455BA" w:rsidRDefault="00E455BA" w:rsidP="00E455BA">
      <w:r>
        <w:t>bordato in ABS , disponibile in vari colori.</w:t>
      </w:r>
    </w:p>
    <w:p w:rsidR="00E455BA" w:rsidRDefault="00E455BA" w:rsidP="00E455BA">
      <w:r>
        <w:t>Telaio in acciaio verniciato a polvere e gamba D.50</w:t>
      </w:r>
    </w:p>
    <w:p w:rsidR="00E455BA" w:rsidRDefault="00E455BA" w:rsidP="00E455BA">
      <w:r>
        <w:t>mm, lato 53 cm</w:t>
      </w:r>
    </w:p>
    <w:p w:rsidR="00E455BA" w:rsidRDefault="00E455BA" w:rsidP="00E455BA">
      <w:r>
        <w:t>telaio bimbo blu, telaio adulto nero.</w:t>
      </w:r>
    </w:p>
    <w:p w:rsidR="00E455BA" w:rsidRDefault="00E455BA" w:rsidP="00E455BA"/>
    <w:p w:rsidR="00950D59" w:rsidRDefault="00950D59" w:rsidP="00950D59">
      <w:r>
        <w:t>Tipi di scuola: nido, materna</w:t>
      </w:r>
    </w:p>
    <w:p w:rsidR="00E455BA" w:rsidRDefault="00E455BA" w:rsidP="00950D59">
      <w:r>
        <w:t>Codice: OT0101X</w:t>
      </w:r>
    </w:p>
    <w:p w:rsidR="00950D59" w:rsidRDefault="00950D59" w:rsidP="00950D59">
      <w:r w:rsidRPr="00950D59">
        <w:t>Categoria: Tavoli speciali</w:t>
      </w:r>
    </w:p>
    <w:sectPr w:rsidR="00950D59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124097"/>
    <w:rsid w:val="001B0538"/>
    <w:rsid w:val="00252185"/>
    <w:rsid w:val="002D5427"/>
    <w:rsid w:val="003063C4"/>
    <w:rsid w:val="003225ED"/>
    <w:rsid w:val="00447D08"/>
    <w:rsid w:val="005236C6"/>
    <w:rsid w:val="005E1ACD"/>
    <w:rsid w:val="006958D5"/>
    <w:rsid w:val="00704629"/>
    <w:rsid w:val="007F0AD7"/>
    <w:rsid w:val="008E0C72"/>
    <w:rsid w:val="00950D59"/>
    <w:rsid w:val="00983D30"/>
    <w:rsid w:val="00AD1440"/>
    <w:rsid w:val="00B159B9"/>
    <w:rsid w:val="00C776E5"/>
    <w:rsid w:val="00E455BA"/>
    <w:rsid w:val="00E8791D"/>
    <w:rsid w:val="00EE66CD"/>
    <w:rsid w:val="00F716C1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4</cp:revision>
  <dcterms:created xsi:type="dcterms:W3CDTF">2014-06-04T07:58:00Z</dcterms:created>
  <dcterms:modified xsi:type="dcterms:W3CDTF">2014-06-04T08:17:00Z</dcterms:modified>
</cp:coreProperties>
</file>