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B485F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1" name="Immagine 41" descr="http://www.dimensionecomunita.it/img/prodotti/2127/219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dimensionecomunita.it/img/prodotti/2127/219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B485F" w:rsidRDefault="00CB485F" w:rsidP="00CB485F">
      <w:r>
        <w:t>Altalena castellana.</w:t>
      </w:r>
    </w:p>
    <w:p w:rsidR="00CB485F" w:rsidRDefault="00CB485F" w:rsidP="00CB485F">
      <w:r>
        <w:t>struttura realizzata con travi in legno lamellare di pino</w:t>
      </w:r>
    </w:p>
    <w:p w:rsidR="00CB485F" w:rsidRDefault="00CB485F" w:rsidP="00CB485F">
      <w:r>
        <w:t>nordico 9 X 9 cm, impregnato in autoclave, elementi</w:t>
      </w:r>
    </w:p>
    <w:p w:rsidR="00CB485F" w:rsidRDefault="00CB485F" w:rsidP="00CB485F">
      <w:r>
        <w:t>raccordanti in acciaio zincato a caldo 8mm.</w:t>
      </w:r>
    </w:p>
    <w:p w:rsidR="00CB485F" w:rsidRDefault="00CB485F" w:rsidP="00CB485F">
      <w:r>
        <w:t>L'assemblaggio è effettuato con viteria in acciaio</w:t>
      </w:r>
    </w:p>
    <w:p w:rsidR="00CB485F" w:rsidRDefault="00CB485F" w:rsidP="00CB485F">
      <w:r>
        <w:t xml:space="preserve">zincato, protetto con margheritine </w:t>
      </w:r>
      <w:proofErr w:type="spellStart"/>
      <w:r>
        <w:t>coprivite</w:t>
      </w:r>
      <w:proofErr w:type="spellEnd"/>
      <w:r>
        <w:t xml:space="preserve"> di</w:t>
      </w:r>
    </w:p>
    <w:p w:rsidR="00CB485F" w:rsidRDefault="00CB485F" w:rsidP="00CB485F">
      <w:r>
        <w:t>sicurezza, decori fiorellino sugli incroci; seggiolini,</w:t>
      </w:r>
    </w:p>
    <w:p w:rsidR="00CB485F" w:rsidRDefault="00CB485F" w:rsidP="00CB485F">
      <w:r>
        <w:t>catene e snodi di sicurezza sono conformi alle norme</w:t>
      </w:r>
    </w:p>
    <w:p w:rsidR="00CB485F" w:rsidRDefault="00CB485F" w:rsidP="00CB485F">
      <w:r>
        <w:t>UNI 1176-2.</w:t>
      </w:r>
    </w:p>
    <w:p w:rsidR="00CB485F" w:rsidRDefault="00CB485F" w:rsidP="00CB485F">
      <w:r>
        <w:lastRenderedPageBreak/>
        <w:t>A questa struttura possono essere fissati seggiolini</w:t>
      </w:r>
    </w:p>
    <w:p w:rsidR="00CB485F" w:rsidRDefault="00CB485F" w:rsidP="00CB485F">
      <w:r>
        <w:t>classici o cestone molleggiato (entrambi esclusi dal</w:t>
      </w:r>
    </w:p>
    <w:p w:rsidR="00CB485F" w:rsidRDefault="00CB485F" w:rsidP="00CB485F">
      <w:r>
        <w:t>prezzo).</w:t>
      </w:r>
    </w:p>
    <w:p w:rsidR="00CB485F" w:rsidRDefault="00CB485F" w:rsidP="00CB485F">
      <w:r>
        <w:t>Area di ingombro: 400x180 cm</w:t>
      </w:r>
    </w:p>
    <w:p w:rsidR="00CB485F" w:rsidRDefault="00CB485F" w:rsidP="00CB485F">
      <w:r>
        <w:t>Area di sicurezza: 18 mq</w:t>
      </w:r>
    </w:p>
    <w:p w:rsidR="00CB485F" w:rsidRDefault="00CB485F" w:rsidP="00CB485F">
      <w:r>
        <w:t>Altezza seggiolino: 45-60 cm da terra</w:t>
      </w:r>
      <w:r>
        <w:cr/>
      </w:r>
    </w:p>
    <w:p w:rsidR="00941485" w:rsidRDefault="00342B56" w:rsidP="00941485">
      <w:r w:rsidRPr="00342B56">
        <w:t>Tipi di scuola: nido, materna, adulto</w:t>
      </w:r>
      <w:r w:rsidRPr="00342B56">
        <w:cr/>
      </w:r>
    </w:p>
    <w:p w:rsidR="00D81F6F" w:rsidRDefault="00941485" w:rsidP="00281AB3">
      <w:r>
        <w:t xml:space="preserve">Categoria: </w:t>
      </w:r>
      <w:r w:rsidRPr="00941485">
        <w:t>Altalene in Legno</w:t>
      </w:r>
    </w:p>
    <w:p w:rsidR="0053405B" w:rsidRDefault="0053405B" w:rsidP="00281AB3">
      <w:r>
        <w:t xml:space="preserve">Codice: </w:t>
      </w:r>
      <w:r w:rsidR="00CB485F">
        <w:t>EP0296X</w:t>
      </w:r>
    </w:p>
    <w:p w:rsidR="001C7CDB" w:rsidRDefault="001C7CDB" w:rsidP="00281AB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B7EA9"/>
    <w:rsid w:val="004C1C07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E43E1E"/>
    <w:rsid w:val="00E61D9A"/>
    <w:rsid w:val="00E92896"/>
    <w:rsid w:val="00EB199B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2014-06-30T09:21:00Z</dcterms:created>
  <dcterms:modified xsi:type="dcterms:W3CDTF">2014-06-30T09:21:00Z</dcterms:modified>
</cp:coreProperties>
</file>