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160C76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0" name="Immagine 20" descr="http://www.dimensionecomunita.it/img/prodotti/2406/359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dimensionecomunita.it/img/prodotti/2406/359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60C76" w:rsidRDefault="00160C76" w:rsidP="00160C76">
      <w:r>
        <w:t>Spogliatoio 2/4 posti, con struttura in bilaminato</w:t>
      </w:r>
    </w:p>
    <w:p w:rsidR="00160C76" w:rsidRDefault="00160C76" w:rsidP="00160C76">
      <w:r>
        <w:t>idrofugo, spessore 22 mm, in classe E1, privo di</w:t>
      </w:r>
    </w:p>
    <w:p w:rsidR="00160C76" w:rsidRDefault="00160C76" w:rsidP="00160C76">
      <w:r>
        <w:t>formaldeide, bordatura in ABS, composto da elementi</w:t>
      </w:r>
    </w:p>
    <w:p w:rsidR="00160C76" w:rsidRDefault="00160C76" w:rsidP="00160C76">
      <w:r>
        <w:t>angolari in massello di faggio.</w:t>
      </w:r>
    </w:p>
    <w:p w:rsidR="00160C76" w:rsidRDefault="00160C76" w:rsidP="00160C76">
      <w:r>
        <w:t>La parte interna è attrezzata con grucce appendiabiti e</w:t>
      </w:r>
    </w:p>
    <w:p w:rsidR="00160C76" w:rsidRDefault="00160C76" w:rsidP="00160C76">
      <w:r>
        <w:t>ripiani.</w:t>
      </w:r>
    </w:p>
    <w:p w:rsidR="00160C76" w:rsidRDefault="00160C76" w:rsidP="00160C76">
      <w:proofErr w:type="spellStart"/>
      <w:r>
        <w:t>Antine</w:t>
      </w:r>
      <w:proofErr w:type="spellEnd"/>
      <w:r>
        <w:t xml:space="preserve"> in MDF verniciato effetto goffrato disponibile in</w:t>
      </w:r>
    </w:p>
    <w:p w:rsidR="00160C76" w:rsidRDefault="00160C76" w:rsidP="00160C76">
      <w:r>
        <w:t>vari colori con cerniere apertura sportelli a 180°.</w:t>
      </w:r>
    </w:p>
    <w:p w:rsidR="00160C76" w:rsidRDefault="00160C76" w:rsidP="00160C76">
      <w:r>
        <w:t>Le maniglie in questa versione sono ricavate tramite</w:t>
      </w:r>
    </w:p>
    <w:p w:rsidR="00160C76" w:rsidRDefault="00160C76" w:rsidP="00160C76">
      <w:r>
        <w:t>dei buchi circolari nell'</w:t>
      </w:r>
      <w:proofErr w:type="spellStart"/>
      <w:r>
        <w:t>antina</w:t>
      </w:r>
      <w:proofErr w:type="spellEnd"/>
      <w:r>
        <w:t>, ottenendo così</w:t>
      </w:r>
    </w:p>
    <w:p w:rsidR="00160C76" w:rsidRDefault="00160C76" w:rsidP="00160C76">
      <w:r>
        <w:lastRenderedPageBreak/>
        <w:t>un'apertura ergonomica e pratica.</w:t>
      </w:r>
    </w:p>
    <w:p w:rsidR="00160C76" w:rsidRDefault="00160C76" w:rsidP="00160C76">
      <w:r>
        <w:t>Dimensioni: 75(l)x87,5/107,5(h)x40(p) cm</w:t>
      </w:r>
      <w:r>
        <w:cr/>
      </w:r>
    </w:p>
    <w:p w:rsidR="0053405B" w:rsidRDefault="003A1723" w:rsidP="00281AB3">
      <w:r w:rsidRPr="003A1723">
        <w:t>Categoria: Spogliatoi Bimbo</w:t>
      </w:r>
      <w:r w:rsidRPr="003A1723">
        <w:cr/>
      </w:r>
      <w:r w:rsidR="0053405B">
        <w:t>Codice:</w:t>
      </w:r>
      <w:r w:rsidR="00823209">
        <w:t>PS010</w:t>
      </w:r>
      <w:r w:rsidR="00160C76">
        <w:t>30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5BCB"/>
    <w:rsid w:val="00281AB3"/>
    <w:rsid w:val="003063C4"/>
    <w:rsid w:val="003112F0"/>
    <w:rsid w:val="003225ED"/>
    <w:rsid w:val="0038481D"/>
    <w:rsid w:val="003A1723"/>
    <w:rsid w:val="00432EB6"/>
    <w:rsid w:val="00456BF7"/>
    <w:rsid w:val="00461EB6"/>
    <w:rsid w:val="004A24DE"/>
    <w:rsid w:val="004B7EA9"/>
    <w:rsid w:val="004C1C07"/>
    <w:rsid w:val="0053405B"/>
    <w:rsid w:val="005618FC"/>
    <w:rsid w:val="00704629"/>
    <w:rsid w:val="00823209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2014-06-25T08:25:00Z</dcterms:created>
  <dcterms:modified xsi:type="dcterms:W3CDTF">2014-06-25T08:25:00Z</dcterms:modified>
</cp:coreProperties>
</file>