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665A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328/10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328/105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665AE" w:rsidRDefault="00A665AE" w:rsidP="00A665AE">
      <w:proofErr w:type="spellStart"/>
      <w:r>
        <w:t>Fiorellina</w:t>
      </w:r>
      <w:proofErr w:type="spellEnd"/>
      <w:r>
        <w:t>, Gioco da esterno, composto da: 1 scala a</w:t>
      </w:r>
    </w:p>
    <w:p w:rsidR="00A665AE" w:rsidRDefault="00A665AE" w:rsidP="00A665AE">
      <w:r>
        <w:t>pioli, torretta scoperta, piano di calpestio e pannelli di</w:t>
      </w:r>
    </w:p>
    <w:p w:rsidR="00A665AE" w:rsidRDefault="00A665AE" w:rsidP="00A665AE">
      <w:r>
        <w:t>contenimento in HPL e 1 scivolo in vetroresina con</w:t>
      </w:r>
    </w:p>
    <w:p w:rsidR="00A665AE" w:rsidRDefault="00A665AE" w:rsidP="00A665AE">
      <w:r>
        <w:t>protezioni. I montanti hanno una sezione di 9x9 cm</w:t>
      </w:r>
    </w:p>
    <w:p w:rsidR="00A665AE" w:rsidRDefault="00A665AE" w:rsidP="00A665AE">
      <w:r>
        <w:t xml:space="preserve">con bordi raggiati su </w:t>
      </w:r>
      <w:proofErr w:type="spellStart"/>
      <w:r>
        <w:t>ciasqun</w:t>
      </w:r>
      <w:proofErr w:type="spellEnd"/>
      <w:r>
        <w:t xml:space="preserve"> lato per evitare rischi di</w:t>
      </w:r>
    </w:p>
    <w:p w:rsidR="00A665AE" w:rsidRDefault="00A665AE" w:rsidP="00A665AE">
      <w:r>
        <w:t>scheggiatura. Tutti i nostri legni sono realizzati in pino</w:t>
      </w:r>
    </w:p>
    <w:p w:rsidR="00A665AE" w:rsidRDefault="00A665AE" w:rsidP="00A665AE">
      <w:r>
        <w:t>nordico con impregnazione ecologica a pressione che</w:t>
      </w:r>
    </w:p>
    <w:p w:rsidR="00A665AE" w:rsidRDefault="00A665AE" w:rsidP="00A665AE">
      <w:r>
        <w:t>permette una protezione ottimale e duratura del legno</w:t>
      </w:r>
    </w:p>
    <w:p w:rsidR="00A665AE" w:rsidRDefault="00A665AE" w:rsidP="00A665AE">
      <w:r>
        <w:t>all'esterno.</w:t>
      </w:r>
    </w:p>
    <w:p w:rsidR="00A665AE" w:rsidRDefault="00A665AE" w:rsidP="00A665AE">
      <w:r>
        <w:t>Area d'ingombro: 100x345 cm</w:t>
      </w:r>
    </w:p>
    <w:p w:rsidR="00A665AE" w:rsidRDefault="00A665AE" w:rsidP="00A665AE">
      <w:r>
        <w:lastRenderedPageBreak/>
        <w:t>Area di sicurezza: 26 mq</w:t>
      </w:r>
    </w:p>
    <w:p w:rsidR="00A665AE" w:rsidRDefault="00A665AE" w:rsidP="00A665AE">
      <w:r>
        <w:t>Altezza pedana scivolo: 90 cm</w:t>
      </w:r>
      <w:r>
        <w:cr/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t>PAVIMENTAZIONE ANTITRAUMA SE INSTALLATA SU</w:t>
      </w:r>
    </w:p>
    <w:p w:rsidR="00A665AE" w:rsidRDefault="00A665AE" w:rsidP="00A665AE">
      <w:proofErr w:type="spellStart"/>
      <w:r>
        <w:t>PRATO.I</w:t>
      </w:r>
      <w:proofErr w:type="spellEnd"/>
      <w:r>
        <w:t xml:space="preserve">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30511A" w:rsidP="00F16925">
      <w:r>
        <w:t>Tipi di scuola: nido</w:t>
      </w:r>
      <w:r w:rsidR="00A665AE">
        <w:t>, materna</w:t>
      </w:r>
    </w:p>
    <w:p w:rsidR="0053405B" w:rsidRDefault="0053405B" w:rsidP="00281AB3">
      <w:r>
        <w:t xml:space="preserve">Codice: </w:t>
      </w:r>
      <w:r w:rsidR="00F16925">
        <w:t>EP</w:t>
      </w:r>
      <w:r w:rsidR="00A665AE">
        <w:t>0226x</w:t>
      </w:r>
    </w:p>
    <w:p w:rsidR="00A665AE" w:rsidRDefault="00A665AE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4" name="Immagine 4" descr="http://www.dimensionecomunita.it/img/prodotti/1328/274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328/274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2014-06-23T08:58:00Z</dcterms:created>
  <dcterms:modified xsi:type="dcterms:W3CDTF">2014-06-23T08:58:00Z</dcterms:modified>
</cp:coreProperties>
</file>