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E0" w:rsidRDefault="008826E0"/>
    <w:p w:rsidR="003063C4" w:rsidRDefault="008826E0">
      <w:r>
        <w:rPr>
          <w:noProof/>
          <w:lang w:eastAsia="it-IT"/>
        </w:rPr>
        <w:drawing>
          <wp:inline distT="0" distB="0" distL="0" distR="0">
            <wp:extent cx="2609850" cy="2514600"/>
            <wp:effectExtent l="19050" t="0" r="0" b="0"/>
            <wp:docPr id="10" name="Immagine 10" descr="http://www.dimensionecomunita.it/img/prodotti/2017/19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017/192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E0" w:rsidRDefault="008826E0" w:rsidP="008826E0">
      <w:r>
        <w:t>Descrizione:</w:t>
      </w:r>
    </w:p>
    <w:p w:rsidR="008826E0" w:rsidRDefault="008826E0" w:rsidP="008826E0"/>
    <w:p w:rsidR="008826E0" w:rsidRDefault="008826E0" w:rsidP="008826E0">
      <w:r>
        <w:t>Tavolo con piano in bilaminato idrofugo, spessore 22</w:t>
      </w:r>
    </w:p>
    <w:p w:rsidR="008826E0" w:rsidRDefault="008826E0" w:rsidP="008826E0">
      <w:r>
        <w:t>mm, in classe E1, privo di formaldeide, con superficie</w:t>
      </w:r>
    </w:p>
    <w:p w:rsidR="008826E0" w:rsidRDefault="008826E0" w:rsidP="008826E0">
      <w:r>
        <w:t>antigraffio di facile pulitura e bordatura in ABS.</w:t>
      </w:r>
    </w:p>
    <w:p w:rsidR="008826E0" w:rsidRDefault="008826E0" w:rsidP="008826E0">
      <w:r>
        <w:t>Struttura e gamba cilindrica in legno massello di</w:t>
      </w:r>
    </w:p>
    <w:p w:rsidR="008826E0" w:rsidRDefault="008826E0" w:rsidP="008826E0">
      <w:r>
        <w:t>faggio verniciato trasparente con prodotti atossici</w:t>
      </w:r>
    </w:p>
    <w:p w:rsidR="008826E0" w:rsidRDefault="008826E0" w:rsidP="008826E0">
      <w:r>
        <w:t>all'acqua.</w:t>
      </w:r>
    </w:p>
    <w:p w:rsidR="008826E0" w:rsidRDefault="008826E0" w:rsidP="008826E0">
      <w:r>
        <w:t>Piano disponibile in diversi colori.</w:t>
      </w:r>
    </w:p>
    <w:p w:rsidR="008826E0" w:rsidRDefault="008826E0" w:rsidP="008826E0">
      <w:r>
        <w:t>Tipi di scuola: nido, materna, adulto</w:t>
      </w:r>
    </w:p>
    <w:p w:rsidR="008826E0" w:rsidRDefault="00393692" w:rsidP="008826E0">
      <w:r>
        <w:t xml:space="preserve">Codice: </w:t>
      </w:r>
      <w:r w:rsidR="008826E0">
        <w:t>Q</w:t>
      </w:r>
      <w:r>
        <w:t>T</w:t>
      </w:r>
      <w:r w:rsidR="008826E0">
        <w:t>0105X</w:t>
      </w:r>
    </w:p>
    <w:p w:rsidR="008826E0" w:rsidRDefault="008826E0" w:rsidP="008826E0">
      <w:r>
        <w:t>Categoria: Tavoli quadrati</w:t>
      </w:r>
    </w:p>
    <w:p w:rsidR="008826E0" w:rsidRDefault="008826E0" w:rsidP="008826E0">
      <w:r>
        <w:t>Arredi per Asili, Scuole e</w:t>
      </w:r>
    </w:p>
    <w:p w:rsidR="008826E0" w:rsidRDefault="008826E0" w:rsidP="008826E0">
      <w:r>
        <w:t>Comunità</w:t>
      </w:r>
    </w:p>
    <w:p w:rsidR="008826E0" w:rsidRDefault="008826E0" w:rsidP="008826E0"/>
    <w:sectPr w:rsidR="008826E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252185"/>
    <w:rsid w:val="003063C4"/>
    <w:rsid w:val="003225ED"/>
    <w:rsid w:val="00393692"/>
    <w:rsid w:val="00855ABB"/>
    <w:rsid w:val="008826E0"/>
    <w:rsid w:val="008E0C72"/>
    <w:rsid w:val="00AD1440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2014-06-03T10:31:00Z</dcterms:created>
  <dcterms:modified xsi:type="dcterms:W3CDTF">2014-06-03T10:37:00Z</dcterms:modified>
</cp:coreProperties>
</file>