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700372" w:rsidRDefault="00700372" w:rsidP="00704629"/>
    <w:p w:rsidR="009625B5" w:rsidRDefault="007D3897" w:rsidP="009625B5">
      <w:pPr>
        <w:spacing w:after="360" w:line="360" w:lineRule="atLeast"/>
      </w:pPr>
      <w:r>
        <w:rPr>
          <w:noProof/>
          <w:lang w:eastAsia="it-IT"/>
        </w:rPr>
        <w:drawing>
          <wp:inline distT="0" distB="0" distL="0" distR="0">
            <wp:extent cx="4591050" cy="4286250"/>
            <wp:effectExtent l="0" t="0" r="0" b="0"/>
            <wp:docPr id="7" name="Immagine 7" descr="http://www.dimensionecomunita.it/img/prodotti/4317/978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imensionecomunita.it/img/prodotti/4317/9788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897" w:rsidRPr="007D3897" w:rsidRDefault="007D3897" w:rsidP="007D3897">
      <w:pPr>
        <w:spacing w:after="360" w:line="360" w:lineRule="atLeast"/>
        <w:rPr>
          <w:rFonts w:ascii="Arial" w:eastAsia="Times New Roman" w:hAnsi="Arial" w:cs="Arial"/>
          <w:color w:val="696C6F"/>
          <w:sz w:val="24"/>
          <w:szCs w:val="24"/>
          <w:lang w:eastAsia="it-IT"/>
        </w:rPr>
      </w:pPr>
      <w:r w:rsidRPr="007D3897">
        <w:rPr>
          <w:rFonts w:ascii="Arial" w:eastAsia="Times New Roman" w:hAnsi="Arial" w:cs="Arial"/>
          <w:color w:val="696C6F"/>
          <w:sz w:val="24"/>
          <w:szCs w:val="24"/>
          <w:lang w:eastAsia="it-IT"/>
        </w:rPr>
        <w:t>Postazione in acciaio verniciato, progettata per potenziare il coordinamento.</w:t>
      </w:r>
      <w:r w:rsidRPr="007D3897">
        <w:rPr>
          <w:rFonts w:ascii="Arial" w:eastAsia="Times New Roman" w:hAnsi="Arial" w:cs="Arial"/>
          <w:color w:val="696C6F"/>
          <w:sz w:val="24"/>
          <w:szCs w:val="24"/>
          <w:lang w:eastAsia="it-IT"/>
        </w:rPr>
        <w:br/>
        <w:t>Allena i muscoli delle gambe, i fianchi, le spalle e le braccia. Contribuisce a bruciare grassi.</w:t>
      </w:r>
      <w:r w:rsidRPr="007D3897">
        <w:rPr>
          <w:rFonts w:ascii="Arial" w:eastAsia="Times New Roman" w:hAnsi="Arial" w:cs="Arial"/>
          <w:color w:val="696C6F"/>
          <w:sz w:val="24"/>
          <w:szCs w:val="24"/>
          <w:lang w:eastAsia="it-IT"/>
        </w:rPr>
        <w:br/>
        <w:t>Modo d'uso: mettersi sui pedali e afferrare saldamente entrambe le maniglie. Muovere le gambe avanti e indietro e allo stesso tempo assistere il movimento con le mani spingendo e tirando i bastoncini.</w:t>
      </w:r>
      <w:r w:rsidRPr="007D3897">
        <w:rPr>
          <w:rFonts w:ascii="Arial" w:eastAsia="Times New Roman" w:hAnsi="Arial" w:cs="Arial"/>
          <w:color w:val="696C6F"/>
          <w:sz w:val="24"/>
          <w:szCs w:val="24"/>
          <w:lang w:eastAsia="it-IT"/>
        </w:rPr>
        <w:br/>
        <w:t>Difficoltà di esercizio: facile</w:t>
      </w:r>
    </w:p>
    <w:p w:rsidR="007D3897" w:rsidRPr="007D3897" w:rsidRDefault="007D3897" w:rsidP="007D3897">
      <w:pPr>
        <w:spacing w:after="360" w:line="360" w:lineRule="atLeast"/>
        <w:rPr>
          <w:rFonts w:ascii="Arial" w:eastAsia="Times New Roman" w:hAnsi="Arial" w:cs="Arial"/>
          <w:color w:val="696C6F"/>
          <w:sz w:val="24"/>
          <w:szCs w:val="24"/>
          <w:lang w:eastAsia="it-IT"/>
        </w:rPr>
      </w:pPr>
      <w:r w:rsidRPr="007D3897">
        <w:rPr>
          <w:rFonts w:ascii="Arial" w:eastAsia="Times New Roman" w:hAnsi="Arial" w:cs="Arial"/>
          <w:color w:val="696C6F"/>
          <w:sz w:val="24"/>
          <w:szCs w:val="24"/>
          <w:lang w:eastAsia="it-IT"/>
        </w:rPr>
        <w:t>Dimensioni: L 60 x P 132 x H 188 cm</w:t>
      </w:r>
      <w:r w:rsidRPr="007D3897">
        <w:rPr>
          <w:rFonts w:ascii="Arial" w:eastAsia="Times New Roman" w:hAnsi="Arial" w:cs="Arial"/>
          <w:color w:val="696C6F"/>
          <w:sz w:val="24"/>
          <w:szCs w:val="24"/>
          <w:lang w:eastAsia="it-IT"/>
        </w:rPr>
        <w:br/>
        <w:t>Area di sicurezza: 17 mq</w:t>
      </w:r>
    </w:p>
    <w:p w:rsidR="007D3897" w:rsidRPr="007D3897" w:rsidRDefault="007D3897" w:rsidP="007D3897">
      <w:pPr>
        <w:spacing w:after="360" w:line="360" w:lineRule="atLeast"/>
        <w:rPr>
          <w:rFonts w:ascii="Arial" w:eastAsia="Times New Roman" w:hAnsi="Arial" w:cs="Arial"/>
          <w:color w:val="696C6F"/>
          <w:sz w:val="24"/>
          <w:szCs w:val="24"/>
          <w:lang w:eastAsia="it-IT"/>
        </w:rPr>
      </w:pPr>
      <w:r w:rsidRPr="007D3897">
        <w:rPr>
          <w:rFonts w:ascii="Arial" w:eastAsia="Times New Roman" w:hAnsi="Arial" w:cs="Arial"/>
          <w:b/>
          <w:bCs/>
          <w:color w:val="696C6F"/>
          <w:sz w:val="24"/>
          <w:szCs w:val="24"/>
          <w:lang w:eastAsia="it-IT"/>
        </w:rPr>
        <w:lastRenderedPageBreak/>
        <w:t>Note: </w:t>
      </w:r>
      <w:r w:rsidRPr="007D3897">
        <w:rPr>
          <w:rFonts w:ascii="Arial" w:eastAsia="Times New Roman" w:hAnsi="Arial" w:cs="Arial"/>
          <w:color w:val="696C6F"/>
          <w:sz w:val="24"/>
          <w:szCs w:val="24"/>
          <w:lang w:eastAsia="it-IT"/>
        </w:rPr>
        <w:t>Attrezzo adatto a bambini sopra 1,4 mt. Massima portata 120 kg.</w:t>
      </w:r>
    </w:p>
    <w:p w:rsidR="0006246E" w:rsidRDefault="0006246E" w:rsidP="00281AB3"/>
    <w:p w:rsidR="007C4476" w:rsidRDefault="00A110C6" w:rsidP="00281AB3">
      <w:proofErr w:type="gramStart"/>
      <w:r>
        <w:t>C</w:t>
      </w:r>
      <w:r w:rsidR="00B4493C">
        <w:t>ategoria</w:t>
      </w:r>
      <w:r w:rsidR="00243E19">
        <w:t xml:space="preserve"> </w:t>
      </w:r>
      <w:r w:rsidR="00931928">
        <w:t>:</w:t>
      </w:r>
      <w:proofErr w:type="gramEnd"/>
      <w:r w:rsidR="009929D2" w:rsidRPr="009929D2">
        <w:t xml:space="preserve"> Percorso Vita in </w:t>
      </w:r>
      <w:r w:rsidR="007C4476">
        <w:t>acciaio</w:t>
      </w:r>
    </w:p>
    <w:p w:rsidR="0053405B" w:rsidRDefault="0053405B" w:rsidP="00281AB3">
      <w:r>
        <w:t>Codice:</w:t>
      </w:r>
      <w:r w:rsidR="006409DD">
        <w:t xml:space="preserve"> </w:t>
      </w:r>
      <w:r w:rsidR="007D3897">
        <w:t>FP21002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C4"/>
    <w:rsid w:val="000350C9"/>
    <w:rsid w:val="000355B6"/>
    <w:rsid w:val="00046812"/>
    <w:rsid w:val="0006246E"/>
    <w:rsid w:val="0006465E"/>
    <w:rsid w:val="00081053"/>
    <w:rsid w:val="00081445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10E9F"/>
    <w:rsid w:val="00321BE8"/>
    <w:rsid w:val="003225ED"/>
    <w:rsid w:val="0035084D"/>
    <w:rsid w:val="00376DC3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92AB3"/>
    <w:rsid w:val="00597B49"/>
    <w:rsid w:val="005C428F"/>
    <w:rsid w:val="005C78E9"/>
    <w:rsid w:val="005F0C2E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7C4476"/>
    <w:rsid w:val="007D3897"/>
    <w:rsid w:val="008108FA"/>
    <w:rsid w:val="00810BE8"/>
    <w:rsid w:val="008117C2"/>
    <w:rsid w:val="008210AD"/>
    <w:rsid w:val="00846D7E"/>
    <w:rsid w:val="00866190"/>
    <w:rsid w:val="00866E98"/>
    <w:rsid w:val="00897AE7"/>
    <w:rsid w:val="008B7C4C"/>
    <w:rsid w:val="008D2A2C"/>
    <w:rsid w:val="008E0C72"/>
    <w:rsid w:val="0090105D"/>
    <w:rsid w:val="00915C99"/>
    <w:rsid w:val="00920AF6"/>
    <w:rsid w:val="00922FD3"/>
    <w:rsid w:val="00925D88"/>
    <w:rsid w:val="00931928"/>
    <w:rsid w:val="00956182"/>
    <w:rsid w:val="009625B5"/>
    <w:rsid w:val="009929D2"/>
    <w:rsid w:val="009A7C5B"/>
    <w:rsid w:val="009B7754"/>
    <w:rsid w:val="00A110C6"/>
    <w:rsid w:val="00A32C43"/>
    <w:rsid w:val="00A5541F"/>
    <w:rsid w:val="00A7621B"/>
    <w:rsid w:val="00AB58B5"/>
    <w:rsid w:val="00AD1440"/>
    <w:rsid w:val="00AF3A4B"/>
    <w:rsid w:val="00B06358"/>
    <w:rsid w:val="00B07307"/>
    <w:rsid w:val="00B4493C"/>
    <w:rsid w:val="00B876CA"/>
    <w:rsid w:val="00BB3493"/>
    <w:rsid w:val="00BC7015"/>
    <w:rsid w:val="00BD45B5"/>
    <w:rsid w:val="00C161BA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E15B7"/>
    <w:rsid w:val="00CF7473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2E89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75E4"/>
  <w15:docId w15:val="{D8800E18-6E33-4451-A472-B8FB9FAD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C44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767AF-70FE-4338-B720-8D0F768C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Utente Windows</cp:lastModifiedBy>
  <cp:revision>2</cp:revision>
  <dcterms:created xsi:type="dcterms:W3CDTF">2019-02-15T09:05:00Z</dcterms:created>
  <dcterms:modified xsi:type="dcterms:W3CDTF">2019-02-15T09:05:00Z</dcterms:modified>
</cp:coreProperties>
</file>