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E3B43" w:rsidRDefault="00B30159" w:rsidP="00704629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Gioco accessibile a tutti, struttura realizzata in pino nordico impregnato in autoclave, successivamente verniciata con vernici ecologiche.</w:t>
      </w:r>
      <w:r>
        <w:rPr>
          <w:rFonts w:ascii="Arial" w:hAnsi="Arial" w:cs="Arial"/>
          <w:color w:val="696C6F"/>
        </w:rPr>
        <w:br/>
        <w:t xml:space="preserve">Caratterizzato da settore ad uso per bambini disabili e non, completo di pannello gioco tris, pannello gioco </w:t>
      </w:r>
      <w:proofErr w:type="spellStart"/>
      <w:r>
        <w:rPr>
          <w:rFonts w:ascii="Arial" w:hAnsi="Arial" w:cs="Arial"/>
          <w:color w:val="696C6F"/>
        </w:rPr>
        <w:t>memory</w:t>
      </w:r>
      <w:proofErr w:type="spellEnd"/>
      <w:r>
        <w:rPr>
          <w:rFonts w:ascii="Arial" w:hAnsi="Arial" w:cs="Arial"/>
          <w:color w:val="696C6F"/>
        </w:rPr>
        <w:t>, pannello gioco percorso fiore e pannello gioco labirinto.</w:t>
      </w:r>
      <w:r>
        <w:rPr>
          <w:rFonts w:ascii="Arial" w:hAnsi="Arial" w:cs="Arial"/>
          <w:color w:val="696C6F"/>
        </w:rPr>
        <w:br/>
        <w:t>Collegamento a zona scivolo tramite ponte inclinato.</w:t>
      </w:r>
      <w:r>
        <w:rPr>
          <w:rFonts w:ascii="Arial" w:hAnsi="Arial" w:cs="Arial"/>
          <w:color w:val="696C6F"/>
        </w:rPr>
        <w:br/>
        <w:t>Settore climber e tubo pompieri in acciaio inox a completamento torretta H 90cm.</w:t>
      </w:r>
      <w:r>
        <w:rPr>
          <w:rFonts w:ascii="Arial" w:hAnsi="Arial" w:cs="Arial"/>
          <w:color w:val="696C6F"/>
        </w:rPr>
        <w:br/>
        <w:t>Elementi decorativi ovali in HPL, a terminazione dei pali, per ombreggiare la struttura.</w:t>
      </w:r>
      <w:r>
        <w:rPr>
          <w:rFonts w:ascii="Arial" w:hAnsi="Arial" w:cs="Arial"/>
          <w:color w:val="696C6F"/>
        </w:rPr>
        <w:br/>
        <w:t xml:space="preserve">Non è necessario predisporre il suolo con gomma </w:t>
      </w:r>
      <w:proofErr w:type="spellStart"/>
      <w:r>
        <w:rPr>
          <w:rFonts w:ascii="Arial" w:hAnsi="Arial" w:cs="Arial"/>
          <w:color w:val="696C6F"/>
        </w:rPr>
        <w:t>antitrauma</w:t>
      </w:r>
      <w:proofErr w:type="spellEnd"/>
      <w:r>
        <w:rPr>
          <w:rFonts w:ascii="Arial" w:hAnsi="Arial" w:cs="Arial"/>
          <w:color w:val="696C6F"/>
        </w:rPr>
        <w:t>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Area d'ingombro: 340x662 cm</w:t>
      </w: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3906/83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3906/831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7E3B43">
        <w:t>Castelli</w:t>
      </w:r>
      <w:proofErr w:type="gramEnd"/>
      <w:r w:rsidR="007E3B43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B30159">
        <w:t>02302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E3B43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30159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BA3"/>
  <w15:docId w15:val="{ABACC2FF-CD5D-42CB-A659-96E7D6B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2D58-A99F-43B5-93F6-E2627115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2018-02-26T09:13:00Z</dcterms:created>
  <dcterms:modified xsi:type="dcterms:W3CDTF">2018-02-26T09:13:00Z</dcterms:modified>
</cp:coreProperties>
</file>