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FB64AA" w:rsidP="00704629"/>
    <w:p w:rsidR="00C16004" w:rsidRDefault="00C16004" w:rsidP="00704629">
      <w:r>
        <w:rPr>
          <w:noProof/>
        </w:rPr>
        <w:drawing>
          <wp:inline distT="0" distB="0" distL="0" distR="0">
            <wp:extent cx="4572000" cy="4286250"/>
            <wp:effectExtent l="0" t="0" r="0" b="0"/>
            <wp:docPr id="2" name="Immagine 2" descr="http://www.dimensionecomunita.it/img/prodotti/2510/411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10/4119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629" w:rsidRDefault="00704629" w:rsidP="00704629">
      <w:r>
        <w:t>Descrizione:</w:t>
      </w:r>
    </w:p>
    <w:p w:rsidR="00A5541F" w:rsidRDefault="00C16004" w:rsidP="00A5541F">
      <w:r>
        <w:rPr>
          <w:rFonts w:ascii="Arial" w:hAnsi="Arial" w:cs="Arial"/>
          <w:color w:val="696C6F"/>
        </w:rPr>
        <w:t>Transenna composta da due montanti in tubo tondo d'acciaio zincato dotati all'apice di sfera in fusione d'acciaio dello stesso diametro del tubo. </w:t>
      </w:r>
      <w:r>
        <w:rPr>
          <w:rFonts w:ascii="Arial" w:hAnsi="Arial" w:cs="Arial"/>
          <w:color w:val="696C6F"/>
        </w:rPr>
        <w:br/>
        <w:t>Telaio interno delle dimensioni di cm 86 x 60 h realizzato in tubolare d'acciaio zincato. </w:t>
      </w:r>
      <w:r>
        <w:rPr>
          <w:rFonts w:ascii="Arial" w:hAnsi="Arial" w:cs="Arial"/>
          <w:color w:val="696C6F"/>
        </w:rPr>
        <w:br/>
        <w:t xml:space="preserve">Dimensioni ingombro: 100 x 128 h </w:t>
      </w:r>
    </w:p>
    <w:p w:rsidR="00C16004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C16004">
        <w:t>EP21082</w:t>
      </w:r>
    </w:p>
    <w:sectPr w:rsidR="00C16004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16004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3970-DF9E-4660-A223-C795684C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2017-11-22T17:08:00Z</dcterms:created>
  <dcterms:modified xsi:type="dcterms:W3CDTF">2017-11-22T17:08:00Z</dcterms:modified>
</cp:coreProperties>
</file>