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2A4710" w:rsidRDefault="002A4710" w:rsidP="002A4710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4212/946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212/946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4710" w:rsidRDefault="002A4710" w:rsidP="002A4710">
      <w:r>
        <w:t>Descrizione:</w:t>
      </w:r>
    </w:p>
    <w:p w:rsidR="000D6631" w:rsidRDefault="002A4710" w:rsidP="000D6631">
      <w:r>
        <w:rPr>
          <w:rFonts w:ascii="Arial" w:hAnsi="Arial" w:cs="Arial"/>
          <w:color w:val="696C6F"/>
        </w:rPr>
        <w:t>Tavolo con piano in bilaminato idrofugo, spessore 22 mm, in classe E1, privo di formaldeide, con superficie antigraffio di facile pulitura e bordatura in ABS. </w:t>
      </w:r>
      <w:r>
        <w:rPr>
          <w:rFonts w:ascii="Arial" w:hAnsi="Arial" w:cs="Arial"/>
          <w:color w:val="696C6F"/>
        </w:rPr>
        <w:br/>
        <w:t>Struttura e gamba cilindrica in acciaio verniciato con prodotti atossici all'acqua.</w:t>
      </w:r>
      <w:r>
        <w:rPr>
          <w:rFonts w:ascii="Arial" w:hAnsi="Arial" w:cs="Arial"/>
          <w:color w:val="696C6F"/>
        </w:rPr>
        <w:br/>
        <w:t>Ruote piroettanti complete di sistema frenante.</w:t>
      </w:r>
      <w:r>
        <w:rPr>
          <w:rFonts w:ascii="Arial" w:hAnsi="Arial" w:cs="Arial"/>
          <w:color w:val="696C6F"/>
        </w:rPr>
        <w:br/>
        <w:t>Piano triangolare con angoli smussati, ideale per congiunzione tra tavoli, per creare postazioni multiple per aule 3.0</w:t>
      </w:r>
    </w:p>
    <w:p w:rsidR="004B7EA9" w:rsidRDefault="00B4493C" w:rsidP="00D83496">
      <w:r>
        <w:t>Categoria</w:t>
      </w:r>
      <w:r w:rsidR="002A4710">
        <w:t xml:space="preserve"> Tavoli speciali</w:t>
      </w:r>
    </w:p>
    <w:p w:rsidR="00E36E5F" w:rsidRDefault="0053405B" w:rsidP="00281AB3">
      <w:r>
        <w:t xml:space="preserve">Codice: </w:t>
      </w:r>
      <w:r w:rsidR="002A4710">
        <w:t>ST01001</w:t>
      </w:r>
    </w:p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1607"/>
    <w:rsid w:val="00081053"/>
    <w:rsid w:val="000D3BFC"/>
    <w:rsid w:val="000D6631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4710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52C7A"/>
    <w:rsid w:val="005F476A"/>
    <w:rsid w:val="00647DFC"/>
    <w:rsid w:val="0065580D"/>
    <w:rsid w:val="00662A99"/>
    <w:rsid w:val="00704629"/>
    <w:rsid w:val="007444E3"/>
    <w:rsid w:val="0080380E"/>
    <w:rsid w:val="00853325"/>
    <w:rsid w:val="00897AE7"/>
    <w:rsid w:val="008B7C4C"/>
    <w:rsid w:val="008E0C72"/>
    <w:rsid w:val="0090105D"/>
    <w:rsid w:val="00925433"/>
    <w:rsid w:val="00931F95"/>
    <w:rsid w:val="00956882"/>
    <w:rsid w:val="009921EF"/>
    <w:rsid w:val="009B5A78"/>
    <w:rsid w:val="009D5E54"/>
    <w:rsid w:val="00A17224"/>
    <w:rsid w:val="00A524C9"/>
    <w:rsid w:val="00A553B8"/>
    <w:rsid w:val="00A92500"/>
    <w:rsid w:val="00AB55E5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37D00"/>
    <w:rsid w:val="00D52E11"/>
    <w:rsid w:val="00D53F17"/>
    <w:rsid w:val="00D575D5"/>
    <w:rsid w:val="00D66E4E"/>
    <w:rsid w:val="00D754B2"/>
    <w:rsid w:val="00D83496"/>
    <w:rsid w:val="00D83C00"/>
    <w:rsid w:val="00DA2EDC"/>
    <w:rsid w:val="00DB1677"/>
    <w:rsid w:val="00E36E5F"/>
    <w:rsid w:val="00E4557B"/>
    <w:rsid w:val="00E60D31"/>
    <w:rsid w:val="00E61D9A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2017-11-08T10:17:00Z</dcterms:created>
  <dcterms:modified xsi:type="dcterms:W3CDTF">2017-11-08T10:17:00Z</dcterms:modified>
</cp:coreProperties>
</file>