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C0AF6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589/44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89/4428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5172F" w:rsidRDefault="008C0AF6" w:rsidP="0065172F">
      <w:r>
        <w:t>Set Relax, composto da panche e tavolo in legno con struttura in metallo zincato con sezione ad "U", i listoni sono piallati sui 4 lati e raggiati in testa. Disponibile per adulto(lunghezza 195 cm). Tutti i nostri legni sono realizzati in pino nordico con impregnazione ecologica a pressione che permette una protezione ottimale e duratura del legno all'esterno. Nb. è disponibile anche la variante per l'utilizzo di tale set anche da persone portatrici di handicap, gli assi del tavolo verranno allungati nei due estremi per poter accogliere la carrozzina.</w:t>
      </w:r>
    </w:p>
    <w:p w:rsidR="004B7EA9" w:rsidRDefault="00B4493C" w:rsidP="00281AB3">
      <w:r>
        <w:t xml:space="preserve">Categoria: </w:t>
      </w:r>
      <w:proofErr w:type="spellStart"/>
      <w:r>
        <w:t>P</w:t>
      </w:r>
      <w:r w:rsidR="00F40F72">
        <w:t>ic</w:t>
      </w:r>
      <w:proofErr w:type="spellEnd"/>
      <w:r w:rsidR="00F40F72">
        <w:t xml:space="preserve"> - </w:t>
      </w:r>
      <w:proofErr w:type="spellStart"/>
      <w:r w:rsidR="00F40F72">
        <w:t>Nic</w:t>
      </w:r>
      <w:proofErr w:type="spellEnd"/>
      <w:r>
        <w:t xml:space="preserve"> </w:t>
      </w:r>
    </w:p>
    <w:p w:rsidR="0053405B" w:rsidRDefault="0053405B" w:rsidP="00281AB3">
      <w:r>
        <w:t xml:space="preserve">Codice: </w:t>
      </w:r>
      <w:r w:rsidR="008C0AF6">
        <w:t>EP02241</w:t>
      </w:r>
    </w:p>
    <w:p w:rsidR="00D04780" w:rsidRDefault="00D04780" w:rsidP="00281AB3"/>
    <w:p w:rsidR="00D04780" w:rsidRDefault="00D04780" w:rsidP="00281AB3"/>
    <w:p w:rsidR="0065172F" w:rsidRDefault="0065172F" w:rsidP="00281AB3">
      <w:bookmarkStart w:id="0" w:name="_GoBack"/>
      <w:bookmarkEnd w:id="0"/>
    </w:p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65172F"/>
    <w:rsid w:val="00704629"/>
    <w:rsid w:val="007C77E0"/>
    <w:rsid w:val="00897AE7"/>
    <w:rsid w:val="008C0AF6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5168-9689-4E2E-81F8-180BC3D8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2016-05-18T10:17:00Z</dcterms:created>
  <dcterms:modified xsi:type="dcterms:W3CDTF">2016-05-18T10:17:00Z</dcterms:modified>
</cp:coreProperties>
</file>