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4A56B7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1371/174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371/174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A56B7" w:rsidRDefault="004A56B7" w:rsidP="004A56B7">
      <w:r>
        <w:t>Armadio a 4 ante e 4 ripiani, struttura con finitura</w:t>
      </w:r>
    </w:p>
    <w:p w:rsidR="004A56B7" w:rsidRDefault="004A56B7" w:rsidP="004A56B7">
      <w:r>
        <w:t xml:space="preserve">acero bordato </w:t>
      </w:r>
      <w:proofErr w:type="spellStart"/>
      <w:r>
        <w:t>abs</w:t>
      </w:r>
      <w:proofErr w:type="spellEnd"/>
      <w:r>
        <w:t>, ante colorate (verde prato, giallo,</w:t>
      </w:r>
    </w:p>
    <w:p w:rsidR="004A56B7" w:rsidRDefault="004A56B7" w:rsidP="004A56B7">
      <w:r>
        <w:t>azzurro e arancio) con maniglie in cuoio naturale.</w:t>
      </w:r>
    </w:p>
    <w:p w:rsidR="004A56B7" w:rsidRDefault="004A56B7" w:rsidP="004A56B7">
      <w:r>
        <w:t>Dimensioni 110x165hx40p cm</w:t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9D5E54">
        <w:t>RA0</w:t>
      </w:r>
      <w:r w:rsidR="004A56B7">
        <w:t>1005</w:t>
      </w:r>
    </w:p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67C2A"/>
    <w:rsid w:val="004A56B7"/>
    <w:rsid w:val="004B7EA9"/>
    <w:rsid w:val="004C1C07"/>
    <w:rsid w:val="0053405B"/>
    <w:rsid w:val="00647DFC"/>
    <w:rsid w:val="00704629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4493C"/>
    <w:rsid w:val="00B876CA"/>
    <w:rsid w:val="00BB4725"/>
    <w:rsid w:val="00C32E04"/>
    <w:rsid w:val="00C724D8"/>
    <w:rsid w:val="00CC61CC"/>
    <w:rsid w:val="00D32097"/>
    <w:rsid w:val="00D52E11"/>
    <w:rsid w:val="00DB1677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2014-06-16T07:42:00Z</dcterms:created>
  <dcterms:modified xsi:type="dcterms:W3CDTF">2014-06-16T07:42:00Z</dcterms:modified>
</cp:coreProperties>
</file>