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A00E2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792/766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92/766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A00E2" w:rsidRDefault="00FA00E2" w:rsidP="00784D5D">
      <w:r>
        <w:t>Carrello per pittura realizzato interamente in multistrato, dotato di ruote con blocco. Il carrello è dotato su di un lato di scompartimenti portafogli e mensole e su l'altro lato di vaschette portaoggetti in plastica trasparente. Zona laboratorio soprastante con contenitori colorati per pennelli e tempere. Dimensioni: L 103 x 59 p x 95 h cm</w:t>
      </w:r>
    </w:p>
    <w:p w:rsidR="00784D5D" w:rsidRDefault="00784D5D" w:rsidP="00784D5D">
      <w:r w:rsidRPr="00784D5D">
        <w:t>Tipi di scuola: materna</w:t>
      </w:r>
      <w:r w:rsidRPr="00784D5D">
        <w:cr/>
      </w:r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592AB3">
        <w:t>AC</w:t>
      </w:r>
      <w:r w:rsidR="00FA00E2">
        <w:t>01007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94D02"/>
    <w:rsid w:val="002A6B83"/>
    <w:rsid w:val="003063C4"/>
    <w:rsid w:val="003225ED"/>
    <w:rsid w:val="003D4001"/>
    <w:rsid w:val="00432EB6"/>
    <w:rsid w:val="00456BF7"/>
    <w:rsid w:val="00461EB6"/>
    <w:rsid w:val="004B7EA9"/>
    <w:rsid w:val="004C1C07"/>
    <w:rsid w:val="0053405B"/>
    <w:rsid w:val="00592AB3"/>
    <w:rsid w:val="00622CCB"/>
    <w:rsid w:val="00704629"/>
    <w:rsid w:val="00784D5D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F73C2A"/>
    <w:rsid w:val="00FA00E2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2016-05-05T09:18:00Z</dcterms:created>
  <dcterms:modified xsi:type="dcterms:W3CDTF">2016-05-05T09:18:00Z</dcterms:modified>
</cp:coreProperties>
</file>