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D134C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637/456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637/456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D134C" w:rsidRDefault="004D134C" w:rsidP="004D684B">
      <w:r>
        <w:t>Delimitatori h. 10 cm e base Ø 20 cm, realizzati in plastica morbida e atossica, in 4 colori. Con pratico raccoglitore. Ideali per delimitare aree interne ed esterne, nell'attività sportiva, ludica e psicomotoria.</w:t>
      </w:r>
    </w:p>
    <w:p w:rsidR="00E43EDB" w:rsidRDefault="00B4493C" w:rsidP="004D684B">
      <w:r>
        <w:t xml:space="preserve">Categoria: </w:t>
      </w:r>
      <w:r w:rsidR="00C0536C">
        <w:t xml:space="preserve">Kit </w:t>
      </w:r>
      <w:r w:rsidR="00C0536C">
        <w:t>Psicomotori</w:t>
      </w:r>
    </w:p>
    <w:p w:rsidR="0049243C" w:rsidRDefault="0053405B" w:rsidP="00281AB3">
      <w:r>
        <w:t xml:space="preserve">Codice: </w:t>
      </w:r>
      <w:r w:rsidR="004D134C">
        <w:t>VI30199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lastRenderedPageBreak/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134C"/>
    <w:rsid w:val="004D684B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0536C"/>
    <w:rsid w:val="00C32E04"/>
    <w:rsid w:val="00C40756"/>
    <w:rsid w:val="00C75B7A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2016-01-07T08:46:00Z</dcterms:created>
  <dcterms:modified xsi:type="dcterms:W3CDTF">2016-01-07T08:46:00Z</dcterms:modified>
</cp:coreProperties>
</file>